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671"/>
        <w:tblW w:w="10402" w:type="dxa"/>
        <w:tblCellMar>
          <w:top w:w="41" w:type="dxa"/>
          <w:left w:w="83" w:type="dxa"/>
          <w:right w:w="83" w:type="dxa"/>
        </w:tblCellMar>
        <w:tblLook w:val="04A0" w:firstRow="1" w:lastRow="0" w:firstColumn="1" w:lastColumn="0" w:noHBand="0" w:noVBand="1"/>
      </w:tblPr>
      <w:tblGrid>
        <w:gridCol w:w="5199"/>
        <w:gridCol w:w="5203"/>
      </w:tblGrid>
      <w:tr w:rsidR="00AE4701" w:rsidRPr="00924B94" w:rsidTr="00D41910">
        <w:trPr>
          <w:trHeight w:val="1637"/>
        </w:trPr>
        <w:tc>
          <w:tcPr>
            <w:tcW w:w="5199" w:type="dxa"/>
            <w:shd w:val="clear" w:color="auto" w:fill="auto"/>
          </w:tcPr>
          <w:p w:rsidR="00AE4701" w:rsidRPr="00924B94" w:rsidRDefault="00AE4701" w:rsidP="00D41910">
            <w:pPr>
              <w:spacing w:line="259" w:lineRule="auto"/>
              <w:ind w:left="-340" w:right="2"/>
              <w:jc w:val="center"/>
              <w:rPr>
                <w:rFonts w:ascii="Times New Roman" w:hAnsi="Times New Roman"/>
              </w:rPr>
            </w:pPr>
            <w:r w:rsidRPr="00924B94">
              <w:rPr>
                <w:rFonts w:ascii="Times New Roman" w:hAnsi="Times New Roman"/>
              </w:rPr>
              <w:t xml:space="preserve">Принято  </w:t>
            </w:r>
          </w:p>
          <w:p w:rsidR="00AE4701" w:rsidRPr="00924B94" w:rsidRDefault="00AE4701" w:rsidP="00D41910">
            <w:pPr>
              <w:spacing w:line="259" w:lineRule="auto"/>
              <w:ind w:left="-340" w:right="1"/>
              <w:jc w:val="center"/>
              <w:rPr>
                <w:rFonts w:ascii="Times New Roman" w:hAnsi="Times New Roman"/>
              </w:rPr>
            </w:pPr>
            <w:r w:rsidRPr="00924B94">
              <w:rPr>
                <w:rFonts w:ascii="Times New Roman" w:hAnsi="Times New Roman"/>
              </w:rPr>
              <w:t xml:space="preserve">Педагогическим советом </w:t>
            </w:r>
          </w:p>
          <w:p w:rsidR="00AE4701" w:rsidRPr="00924B94" w:rsidRDefault="00AE4701" w:rsidP="00D41910">
            <w:pPr>
              <w:spacing w:line="259" w:lineRule="auto"/>
              <w:ind w:left="-340" w:right="2"/>
              <w:jc w:val="center"/>
              <w:rPr>
                <w:rFonts w:ascii="Times New Roman" w:hAnsi="Times New Roman"/>
              </w:rPr>
            </w:pPr>
            <w:r w:rsidRPr="00924B94">
              <w:rPr>
                <w:rFonts w:ascii="Times New Roman" w:hAnsi="Times New Roman"/>
              </w:rPr>
              <w:t xml:space="preserve">Протокол № 3   от  30.12.2019 г </w:t>
            </w:r>
          </w:p>
        </w:tc>
        <w:tc>
          <w:tcPr>
            <w:tcW w:w="5203" w:type="dxa"/>
            <w:shd w:val="clear" w:color="auto" w:fill="auto"/>
          </w:tcPr>
          <w:p w:rsidR="00AE4701" w:rsidRPr="00924B94" w:rsidRDefault="00D41910" w:rsidP="00D41910">
            <w:pPr>
              <w:spacing w:line="259" w:lineRule="auto"/>
              <w:ind w:left="-340" w:right="5"/>
              <w:jc w:val="center"/>
              <w:rPr>
                <w:rFonts w:ascii="Times New Roman" w:hAnsi="Times New Roman"/>
              </w:rPr>
            </w:pPr>
            <w:r w:rsidRPr="00924B94">
              <w:rPr>
                <w:rFonts w:ascii="Times New Roman" w:hAnsi="Times New Roman"/>
                <w:noProof/>
              </w:rPr>
              <w:drawing>
                <wp:anchor distT="0" distB="0" distL="114300" distR="114300" simplePos="0" relativeHeight="251659264" behindDoc="1" locked="0" layoutInCell="1" allowOverlap="1" wp14:anchorId="19243DCA" wp14:editId="1E632BC0">
                  <wp:simplePos x="0" y="0"/>
                  <wp:positionH relativeFrom="margin">
                    <wp:posOffset>-378460</wp:posOffset>
                  </wp:positionH>
                  <wp:positionV relativeFrom="paragraph">
                    <wp:posOffset>-217805</wp:posOffset>
                  </wp:positionV>
                  <wp:extent cx="1600200" cy="1590675"/>
                  <wp:effectExtent l="0" t="0" r="0" b="9525"/>
                  <wp:wrapNone/>
                  <wp:docPr id="2" name="Рисунок 2"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701" w:rsidRPr="00924B94">
              <w:rPr>
                <w:rFonts w:ascii="Times New Roman" w:hAnsi="Times New Roman"/>
              </w:rPr>
              <w:t xml:space="preserve">Утвержден </w:t>
            </w:r>
          </w:p>
          <w:p w:rsidR="00AE4701" w:rsidRPr="00924B94" w:rsidRDefault="00AE4701" w:rsidP="00D41910">
            <w:pPr>
              <w:spacing w:line="259" w:lineRule="auto"/>
              <w:ind w:left="-340" w:right="2"/>
              <w:jc w:val="center"/>
              <w:rPr>
                <w:rFonts w:ascii="Times New Roman" w:hAnsi="Times New Roman"/>
              </w:rPr>
            </w:pPr>
            <w:r w:rsidRPr="00924B94">
              <w:rPr>
                <w:rFonts w:ascii="Times New Roman" w:hAnsi="Times New Roman"/>
              </w:rPr>
              <w:t xml:space="preserve">приказ  № 63/1  от 31.12.2019 года </w:t>
            </w:r>
          </w:p>
        </w:tc>
      </w:tr>
    </w:tbl>
    <w:p w:rsidR="00D41910" w:rsidRPr="00924B94" w:rsidRDefault="00D41910" w:rsidP="00924B94">
      <w:pPr>
        <w:ind w:left="539"/>
        <w:contextualSpacing/>
        <w:jc w:val="center"/>
        <w:rPr>
          <w:rFonts w:ascii="Times New Roman" w:hAnsi="Times New Roman"/>
        </w:rPr>
      </w:pPr>
      <w:r w:rsidRPr="00924B94">
        <w:rPr>
          <w:rFonts w:ascii="Times New Roman" w:hAnsi="Times New Roman"/>
        </w:rPr>
        <w:t>МУНИЦИПАЛЬНОЕ ОБЩЕОБРАЗОВАТЕЛЬНОЕ УЧРЕЖДЕНИЕ</w:t>
      </w:r>
    </w:p>
    <w:p w:rsidR="00D41910" w:rsidRPr="00924B94" w:rsidRDefault="00D41910" w:rsidP="00924B94">
      <w:pPr>
        <w:ind w:left="539"/>
        <w:contextualSpacing/>
        <w:jc w:val="center"/>
        <w:rPr>
          <w:rFonts w:ascii="Times New Roman" w:hAnsi="Times New Roman"/>
        </w:rPr>
      </w:pPr>
      <w:r w:rsidRPr="00924B94">
        <w:rPr>
          <w:rFonts w:ascii="Times New Roman" w:hAnsi="Times New Roman"/>
        </w:rPr>
        <w:t>«ОСНОВНАЯ ОБЩЕОБРАЗОВАТЕЛЬНАЯ ШКОЛА»,</w:t>
      </w:r>
    </w:p>
    <w:p w:rsidR="00AE4701" w:rsidRPr="00924B94" w:rsidRDefault="00D41910" w:rsidP="00924B94">
      <w:pPr>
        <w:ind w:left="539"/>
        <w:contextualSpacing/>
        <w:jc w:val="center"/>
        <w:rPr>
          <w:rFonts w:ascii="Times New Roman" w:hAnsi="Times New Roman"/>
        </w:rPr>
      </w:pPr>
      <w:proofErr w:type="spellStart"/>
      <w:r w:rsidRPr="00924B94">
        <w:rPr>
          <w:rFonts w:ascii="Times New Roman" w:hAnsi="Times New Roman"/>
        </w:rPr>
        <w:t>с.Трубино</w:t>
      </w:r>
      <w:proofErr w:type="spellEnd"/>
      <w:r w:rsidRPr="00924B94">
        <w:rPr>
          <w:rFonts w:ascii="Times New Roman" w:hAnsi="Times New Roman"/>
        </w:rPr>
        <w:t xml:space="preserve"> Жуковского района Калужской области</w:t>
      </w:r>
    </w:p>
    <w:p w:rsidR="00D41910" w:rsidRPr="00D41910" w:rsidRDefault="00D41910" w:rsidP="00D41910">
      <w:pPr>
        <w:ind w:left="540"/>
        <w:jc w:val="center"/>
      </w:pPr>
    </w:p>
    <w:p w:rsidR="00C06AEC" w:rsidRPr="00790A62" w:rsidRDefault="00C06AEC" w:rsidP="00C06AEC">
      <w:pPr>
        <w:jc w:val="center"/>
        <w:rPr>
          <w:rFonts w:ascii="Times New Roman" w:hAnsi="Times New Roman"/>
          <w:sz w:val="28"/>
          <w:szCs w:val="28"/>
        </w:rPr>
      </w:pPr>
      <w:r>
        <w:rPr>
          <w:rFonts w:ascii="Times New Roman" w:hAnsi="Times New Roman"/>
          <w:b/>
          <w:sz w:val="26"/>
          <w:szCs w:val="26"/>
        </w:rPr>
        <w:t>Положение о поряд</w:t>
      </w:r>
      <w:r w:rsidRPr="008B3771">
        <w:rPr>
          <w:rFonts w:ascii="Times New Roman" w:hAnsi="Times New Roman"/>
          <w:b/>
          <w:sz w:val="26"/>
          <w:szCs w:val="26"/>
        </w:rPr>
        <w:t>к</w:t>
      </w:r>
      <w:r>
        <w:rPr>
          <w:rFonts w:ascii="Times New Roman" w:hAnsi="Times New Roman"/>
          <w:b/>
          <w:sz w:val="26"/>
          <w:szCs w:val="26"/>
        </w:rPr>
        <w:t>е</w:t>
      </w:r>
      <w:r w:rsidRPr="008B3771">
        <w:rPr>
          <w:rFonts w:ascii="Times New Roman" w:hAnsi="Times New Roman"/>
          <w:b/>
          <w:sz w:val="26"/>
          <w:szCs w:val="26"/>
        </w:rPr>
        <w:t xml:space="preserve"> и основания перевода, </w:t>
      </w:r>
      <w:r w:rsidR="00AA3EEB" w:rsidRPr="008B3771">
        <w:rPr>
          <w:rFonts w:ascii="Times New Roman" w:hAnsi="Times New Roman"/>
          <w:b/>
          <w:sz w:val="26"/>
          <w:szCs w:val="26"/>
        </w:rPr>
        <w:t>отчислен</w:t>
      </w:r>
      <w:r w:rsidR="00AA3EEB">
        <w:rPr>
          <w:rFonts w:ascii="Times New Roman" w:hAnsi="Times New Roman"/>
          <w:b/>
          <w:sz w:val="26"/>
          <w:szCs w:val="26"/>
        </w:rPr>
        <w:t xml:space="preserve">ия и восстановления </w:t>
      </w:r>
      <w:r>
        <w:rPr>
          <w:rFonts w:ascii="Times New Roman" w:hAnsi="Times New Roman"/>
          <w:b/>
          <w:sz w:val="26"/>
          <w:szCs w:val="26"/>
        </w:rPr>
        <w:t>обучающихся</w:t>
      </w:r>
      <w:r w:rsidR="00AA3EEB">
        <w:rPr>
          <w:rFonts w:ascii="Times New Roman" w:hAnsi="Times New Roman"/>
          <w:b/>
          <w:sz w:val="26"/>
          <w:szCs w:val="26"/>
        </w:rPr>
        <w:t>, о порядке оформления возникновения, приостановления и прекращения отношений между</w:t>
      </w:r>
      <w:r>
        <w:rPr>
          <w:rFonts w:ascii="Times New Roman" w:hAnsi="Times New Roman"/>
          <w:b/>
          <w:sz w:val="26"/>
          <w:szCs w:val="26"/>
        </w:rPr>
        <w:t xml:space="preserve"> МОУ «Основная общеобразовательная школа», </w:t>
      </w:r>
      <w:proofErr w:type="spellStart"/>
      <w:r>
        <w:rPr>
          <w:rFonts w:ascii="Times New Roman" w:hAnsi="Times New Roman"/>
          <w:b/>
          <w:sz w:val="26"/>
          <w:szCs w:val="26"/>
        </w:rPr>
        <w:t>с.Трубино</w:t>
      </w:r>
      <w:proofErr w:type="spellEnd"/>
      <w:r>
        <w:rPr>
          <w:rFonts w:ascii="Times New Roman" w:hAnsi="Times New Roman"/>
          <w:b/>
          <w:sz w:val="26"/>
          <w:szCs w:val="26"/>
        </w:rPr>
        <w:t xml:space="preserve"> Жуковского района</w:t>
      </w:r>
      <w:r w:rsidR="00AA3EEB">
        <w:rPr>
          <w:rFonts w:ascii="Times New Roman" w:hAnsi="Times New Roman"/>
          <w:b/>
          <w:sz w:val="26"/>
          <w:szCs w:val="26"/>
        </w:rPr>
        <w:t>, учащимися и их родителями (законными представителями)</w:t>
      </w:r>
    </w:p>
    <w:p w:rsidR="00C06AEC" w:rsidRPr="004A6EDD" w:rsidRDefault="00C06AEC" w:rsidP="00C06AEC">
      <w:pPr>
        <w:numPr>
          <w:ilvl w:val="0"/>
          <w:numId w:val="1"/>
        </w:numPr>
        <w:spacing w:before="100" w:beforeAutospacing="1" w:after="288"/>
        <w:jc w:val="center"/>
        <w:rPr>
          <w:rStyle w:val="a6"/>
          <w:rFonts w:ascii="Times New Roman" w:hAnsi="Times New Roman"/>
          <w:b w:val="0"/>
          <w:bCs w:val="0"/>
          <w:sz w:val="24"/>
          <w:szCs w:val="24"/>
        </w:rPr>
      </w:pPr>
      <w:r w:rsidRPr="00B150EE">
        <w:rPr>
          <w:rStyle w:val="a6"/>
          <w:rFonts w:ascii="Times New Roman" w:hAnsi="Times New Roman"/>
          <w:sz w:val="24"/>
          <w:szCs w:val="24"/>
        </w:rPr>
        <w:t>Общие положения</w:t>
      </w:r>
    </w:p>
    <w:p w:rsidR="004A6EDD" w:rsidRPr="004A6EDD" w:rsidRDefault="004A6EDD" w:rsidP="004A6EDD">
      <w:pPr>
        <w:jc w:val="both"/>
        <w:rPr>
          <w:rFonts w:ascii="Times New Roman" w:eastAsia="Calibri" w:hAnsi="Times New Roman"/>
          <w:sz w:val="24"/>
          <w:szCs w:val="24"/>
          <w:lang w:eastAsia="en-US"/>
        </w:rPr>
      </w:pPr>
      <w:r w:rsidRPr="004A6EDD">
        <w:rPr>
          <w:rFonts w:ascii="Times New Roman" w:eastAsia="Calibri" w:hAnsi="Times New Roman"/>
          <w:sz w:val="24"/>
          <w:szCs w:val="24"/>
          <w:lang w:eastAsia="en-US"/>
        </w:rPr>
        <w:t xml:space="preserve">1.1. Настоящее Положение разработано в соответствии с Конвенцией ООН о правах ребенка; Конституцией Российской Федерации; Федеральным законом  «Об образовании в Российской Федерации» от 29.12. </w:t>
      </w:r>
      <w:smartTag w:uri="urn:schemas-microsoft-com:office:smarttags" w:element="metricconverter">
        <w:smartTagPr>
          <w:attr w:name="ProductID" w:val="2012 г"/>
        </w:smartTagPr>
        <w:r w:rsidRPr="004A6EDD">
          <w:rPr>
            <w:rFonts w:ascii="Times New Roman" w:eastAsia="Calibri" w:hAnsi="Times New Roman"/>
            <w:sz w:val="24"/>
            <w:szCs w:val="24"/>
            <w:lang w:eastAsia="en-US"/>
          </w:rPr>
          <w:t>2012 г</w:t>
        </w:r>
      </w:smartTag>
      <w:r w:rsidRPr="004A6EDD">
        <w:rPr>
          <w:rFonts w:ascii="Times New Roman" w:eastAsia="Calibri" w:hAnsi="Times New Roman"/>
          <w:sz w:val="24"/>
          <w:szCs w:val="24"/>
          <w:lang w:eastAsia="en-US"/>
        </w:rPr>
        <w:t xml:space="preserve">. № 273-ФЗ, приказом Министерства образования и науки РФ от 12.03.2014 года №177 «Об утверждении Порядка и условий осуществления перевода, обучающихся из одной организации, осуществляющую образовательную деятельность по образовательным программам начального общего, основного общего, среднего общего образования, в другие организации, осуществляющую образовательную деятельность по образовательным программам соответствующих уровень и направленности»  и </w:t>
      </w:r>
      <w:r w:rsidRPr="00B150EE">
        <w:rPr>
          <w:rFonts w:ascii="Times New Roman" w:eastAsia="Calibri" w:hAnsi="Times New Roman"/>
          <w:sz w:val="24"/>
          <w:szCs w:val="24"/>
          <w:lang w:eastAsia="en-US"/>
        </w:rPr>
        <w:t>Уставом МОУ «</w:t>
      </w:r>
      <w:r>
        <w:rPr>
          <w:rFonts w:ascii="Times New Roman" w:eastAsia="Calibri" w:hAnsi="Times New Roman"/>
          <w:sz w:val="24"/>
          <w:szCs w:val="24"/>
          <w:lang w:eastAsia="en-US"/>
        </w:rPr>
        <w:t>О</w:t>
      </w:r>
      <w:r w:rsidRPr="00B150EE">
        <w:rPr>
          <w:rFonts w:ascii="Times New Roman" w:eastAsia="Calibri" w:hAnsi="Times New Roman"/>
          <w:sz w:val="24"/>
          <w:szCs w:val="24"/>
          <w:lang w:eastAsia="en-US"/>
        </w:rPr>
        <w:t>сновная общеобразовательная школа»</w:t>
      </w:r>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с.Трубино</w:t>
      </w:r>
      <w:proofErr w:type="spellEnd"/>
    </w:p>
    <w:p w:rsidR="00C06AEC" w:rsidRPr="004A6EDD" w:rsidRDefault="004A6EDD" w:rsidP="004A6EDD">
      <w:pPr>
        <w:jc w:val="both"/>
        <w:rPr>
          <w:rStyle w:val="a6"/>
          <w:rFonts w:ascii="Times New Roman" w:eastAsia="Calibri" w:hAnsi="Times New Roman"/>
          <w:b w:val="0"/>
          <w:bCs w:val="0"/>
          <w:sz w:val="24"/>
          <w:szCs w:val="24"/>
          <w:lang w:eastAsia="en-US"/>
        </w:rPr>
      </w:pPr>
      <w:r w:rsidRPr="004A6EDD">
        <w:rPr>
          <w:rFonts w:ascii="Times New Roman" w:eastAsia="Calibri" w:hAnsi="Times New Roman"/>
          <w:sz w:val="24"/>
          <w:szCs w:val="24"/>
          <w:lang w:eastAsia="en-US"/>
        </w:rPr>
        <w:t xml:space="preserve">1.2. Настоящее положение (далее - Положение) о порядке и основании перевода, отчисления и восстановления учащихся (граждан) </w:t>
      </w:r>
      <w:r w:rsidRPr="00B150EE">
        <w:rPr>
          <w:rFonts w:ascii="Times New Roman" w:eastAsia="Calibri" w:hAnsi="Times New Roman"/>
          <w:sz w:val="24"/>
          <w:szCs w:val="24"/>
          <w:lang w:eastAsia="en-US"/>
        </w:rPr>
        <w:t>МОУ «</w:t>
      </w:r>
      <w:r>
        <w:rPr>
          <w:rFonts w:ascii="Times New Roman" w:eastAsia="Calibri" w:hAnsi="Times New Roman"/>
          <w:sz w:val="24"/>
          <w:szCs w:val="24"/>
          <w:lang w:eastAsia="en-US"/>
        </w:rPr>
        <w:t>О</w:t>
      </w:r>
      <w:r w:rsidRPr="00B150EE">
        <w:rPr>
          <w:rFonts w:ascii="Times New Roman" w:eastAsia="Calibri" w:hAnsi="Times New Roman"/>
          <w:sz w:val="24"/>
          <w:szCs w:val="24"/>
          <w:lang w:eastAsia="en-US"/>
        </w:rPr>
        <w:t>сновная общеобразовательная школа»</w:t>
      </w:r>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с.Трубино</w:t>
      </w:r>
      <w:proofErr w:type="spellEnd"/>
      <w:r w:rsidRPr="004A6EDD">
        <w:rPr>
          <w:rFonts w:ascii="Times New Roman" w:eastAsia="Calibri" w:hAnsi="Times New Roman"/>
          <w:sz w:val="24"/>
          <w:szCs w:val="24"/>
          <w:lang w:eastAsia="en-US"/>
        </w:rPr>
        <w:t xml:space="preserve"> (далее </w:t>
      </w:r>
      <w:r w:rsidR="00AE4701">
        <w:rPr>
          <w:rFonts w:ascii="Times New Roman" w:eastAsia="Calibri" w:hAnsi="Times New Roman"/>
          <w:sz w:val="24"/>
          <w:szCs w:val="24"/>
          <w:lang w:eastAsia="en-US"/>
        </w:rPr>
        <w:t xml:space="preserve">– Учреждение) регламентирует и </w:t>
      </w:r>
      <w:r w:rsidRPr="004A6EDD">
        <w:rPr>
          <w:rFonts w:ascii="Times New Roman" w:eastAsia="Calibri" w:hAnsi="Times New Roman"/>
          <w:sz w:val="24"/>
          <w:szCs w:val="24"/>
          <w:lang w:eastAsia="en-US"/>
        </w:rPr>
        <w:t xml:space="preserve">устанавливает общие требования к процедуре и условиям осуществления перевода, отчисления и восстановления обучающегося. </w:t>
      </w:r>
    </w:p>
    <w:p w:rsidR="00C06AEC" w:rsidRDefault="00C06AEC" w:rsidP="00C06AEC">
      <w:pPr>
        <w:numPr>
          <w:ilvl w:val="0"/>
          <w:numId w:val="1"/>
        </w:numPr>
        <w:spacing w:before="100" w:beforeAutospacing="1" w:after="288"/>
        <w:jc w:val="center"/>
        <w:rPr>
          <w:rStyle w:val="a6"/>
          <w:rFonts w:ascii="Times New Roman" w:hAnsi="Times New Roman"/>
          <w:sz w:val="24"/>
          <w:szCs w:val="24"/>
        </w:rPr>
      </w:pPr>
      <w:r w:rsidRPr="00C06AEC">
        <w:rPr>
          <w:rStyle w:val="a6"/>
          <w:rFonts w:ascii="Times New Roman" w:hAnsi="Times New Roman"/>
          <w:sz w:val="24"/>
          <w:szCs w:val="24"/>
        </w:rPr>
        <w:t>Порядок и основание перевода учащихся</w:t>
      </w:r>
    </w:p>
    <w:p w:rsidR="00C06AEC" w:rsidRPr="00C06AEC" w:rsidRDefault="00C06AEC" w:rsidP="00C06AEC">
      <w:pPr>
        <w:widowControl w:val="0"/>
        <w:spacing w:after="0"/>
        <w:jc w:val="both"/>
        <w:rPr>
          <w:rFonts w:ascii="Times New Roman" w:hAnsi="Times New Roman"/>
          <w:sz w:val="24"/>
          <w:szCs w:val="24"/>
        </w:rPr>
      </w:pPr>
      <w:r>
        <w:rPr>
          <w:rFonts w:ascii="Times New Roman" w:hAnsi="Times New Roman"/>
          <w:sz w:val="24"/>
          <w:szCs w:val="24"/>
        </w:rPr>
        <w:t xml:space="preserve">2.1. </w:t>
      </w:r>
      <w:r w:rsidRPr="00C06AEC">
        <w:rPr>
          <w:rFonts w:ascii="Times New Roman" w:hAnsi="Times New Roman"/>
          <w:sz w:val="24"/>
          <w:szCs w:val="24"/>
        </w:rPr>
        <w:t>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
    <w:p w:rsidR="00C06AEC" w:rsidRPr="00C06AEC" w:rsidRDefault="00C06AEC" w:rsidP="00C06AEC">
      <w:pPr>
        <w:pStyle w:val="a5"/>
        <w:widowControl w:val="0"/>
        <w:numPr>
          <w:ilvl w:val="0"/>
          <w:numId w:val="6"/>
        </w:numPr>
        <w:spacing w:after="0"/>
        <w:jc w:val="both"/>
        <w:rPr>
          <w:rFonts w:ascii="Times New Roman" w:hAnsi="Times New Roman"/>
          <w:sz w:val="24"/>
          <w:szCs w:val="24"/>
        </w:rPr>
      </w:pPr>
      <w:r w:rsidRPr="00C06AEC">
        <w:rPr>
          <w:rFonts w:ascii="Times New Roman" w:hAnsi="Times New Roman"/>
          <w:sz w:val="24"/>
          <w:szCs w:val="24"/>
        </w:rPr>
        <w:t xml:space="preserve">по инициативе совершеннолетнего учащегося или родителей </w:t>
      </w:r>
      <w:hyperlink r:id="rId7" w:history="1">
        <w:r w:rsidRPr="00C06AEC">
          <w:rPr>
            <w:rFonts w:ascii="Times New Roman" w:hAnsi="Times New Roman"/>
            <w:sz w:val="24"/>
            <w:szCs w:val="24"/>
          </w:rPr>
          <w:t>(законных представителей)</w:t>
        </w:r>
      </w:hyperlink>
      <w:r w:rsidRPr="00C06AEC">
        <w:rPr>
          <w:rFonts w:ascii="Times New Roman" w:hAnsi="Times New Roman"/>
          <w:sz w:val="24"/>
          <w:szCs w:val="24"/>
        </w:rPr>
        <w:t xml:space="preserve"> несовершеннолетнего учащегося;</w:t>
      </w:r>
    </w:p>
    <w:p w:rsidR="00C06AEC" w:rsidRPr="00C06AEC" w:rsidRDefault="00C06AEC" w:rsidP="00C06AEC">
      <w:pPr>
        <w:pStyle w:val="a5"/>
        <w:widowControl w:val="0"/>
        <w:numPr>
          <w:ilvl w:val="0"/>
          <w:numId w:val="6"/>
        </w:numPr>
        <w:spacing w:after="0"/>
        <w:jc w:val="both"/>
        <w:rPr>
          <w:rFonts w:ascii="Times New Roman" w:hAnsi="Times New Roman"/>
          <w:sz w:val="24"/>
          <w:szCs w:val="24"/>
        </w:rPr>
      </w:pPr>
      <w:r w:rsidRPr="00C06AEC">
        <w:rPr>
          <w:rFonts w:ascii="Times New Roman" w:hAnsi="Times New Roman"/>
          <w:sz w:val="24"/>
          <w:szCs w:val="24"/>
        </w:rPr>
        <w:t xml:space="preserve">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w:t>
      </w:r>
      <w:r w:rsidRPr="00C06AEC">
        <w:rPr>
          <w:rFonts w:ascii="Times New Roman" w:hAnsi="Times New Roman"/>
          <w:sz w:val="24"/>
          <w:szCs w:val="24"/>
        </w:rPr>
        <w:lastRenderedPageBreak/>
        <w:t>образовательной программе;</w:t>
      </w:r>
    </w:p>
    <w:p w:rsidR="00C06AEC" w:rsidRPr="00C06AEC" w:rsidRDefault="00C06AEC" w:rsidP="00C06AEC">
      <w:pPr>
        <w:pStyle w:val="a5"/>
        <w:widowControl w:val="0"/>
        <w:numPr>
          <w:ilvl w:val="0"/>
          <w:numId w:val="6"/>
        </w:numPr>
        <w:spacing w:after="0"/>
        <w:jc w:val="both"/>
        <w:rPr>
          <w:rFonts w:ascii="Times New Roman" w:hAnsi="Times New Roman"/>
          <w:sz w:val="24"/>
          <w:szCs w:val="24"/>
        </w:rPr>
      </w:pPr>
      <w:r w:rsidRPr="00C06AEC">
        <w:rPr>
          <w:rFonts w:ascii="Times New Roman" w:hAnsi="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06AEC" w:rsidRPr="00C06AEC" w:rsidRDefault="00C06AEC" w:rsidP="00C06AEC">
      <w:pPr>
        <w:widowControl w:val="0"/>
        <w:spacing w:after="0"/>
        <w:ind w:left="142"/>
        <w:jc w:val="both"/>
        <w:rPr>
          <w:rFonts w:ascii="Times New Roman" w:hAnsi="Times New Roman"/>
          <w:bCs/>
          <w:sz w:val="24"/>
          <w:szCs w:val="24"/>
        </w:rPr>
      </w:pPr>
      <w:r w:rsidRPr="00C06AEC">
        <w:rPr>
          <w:rFonts w:ascii="Times New Roman" w:hAnsi="Times New Roman"/>
          <w:bCs/>
          <w:sz w:val="24"/>
          <w:szCs w:val="24"/>
        </w:rPr>
        <w:t>2.2. 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C06AEC" w:rsidRPr="00C06AEC" w:rsidRDefault="00C06AEC" w:rsidP="00C06AEC">
      <w:pPr>
        <w:widowControl w:val="0"/>
        <w:spacing w:after="0"/>
        <w:ind w:left="142"/>
        <w:jc w:val="both"/>
        <w:rPr>
          <w:rFonts w:ascii="Times New Roman" w:hAnsi="Times New Roman"/>
          <w:bCs/>
          <w:sz w:val="24"/>
          <w:szCs w:val="24"/>
        </w:rPr>
      </w:pPr>
      <w:r w:rsidRPr="00C06AEC">
        <w:rPr>
          <w:rFonts w:ascii="Times New Roman" w:hAnsi="Times New Roman"/>
          <w:bCs/>
          <w:sz w:val="24"/>
          <w:szCs w:val="24"/>
        </w:rPr>
        <w:t>2.3.  Перевод учащихся не зависит от периода (времени) учебного года.</w:t>
      </w:r>
    </w:p>
    <w:p w:rsidR="00C06AEC" w:rsidRPr="00C06AEC" w:rsidRDefault="00C06AEC" w:rsidP="00C06AEC">
      <w:pPr>
        <w:numPr>
          <w:ilvl w:val="0"/>
          <w:numId w:val="1"/>
        </w:numPr>
        <w:spacing w:before="100" w:beforeAutospacing="1" w:after="288"/>
        <w:jc w:val="center"/>
        <w:rPr>
          <w:rStyle w:val="a6"/>
          <w:rFonts w:ascii="Times New Roman" w:hAnsi="Times New Roman"/>
          <w:bCs w:val="0"/>
          <w:sz w:val="24"/>
          <w:szCs w:val="24"/>
        </w:rPr>
      </w:pPr>
      <w:r w:rsidRPr="00C06AEC">
        <w:rPr>
          <w:rStyle w:val="a6"/>
          <w:rFonts w:ascii="Times New Roman" w:hAnsi="Times New Roman"/>
          <w:sz w:val="24"/>
          <w:szCs w:val="24"/>
        </w:rPr>
        <w:t xml:space="preserve">Перевод совершеннолетнего учащегося по его инициативе или </w:t>
      </w:r>
      <w:r w:rsidRPr="00C06AEC">
        <w:rPr>
          <w:rStyle w:val="a6"/>
          <w:rFonts w:ascii="Times New Roman" w:hAnsi="Times New Roman"/>
          <w:bCs w:val="0"/>
          <w:sz w:val="24"/>
          <w:szCs w:val="24"/>
        </w:rPr>
        <w:t>несовершеннолетнего учащегося по инициативе его родителей (законных представителей)</w:t>
      </w:r>
    </w:p>
    <w:p w:rsidR="00C06AEC" w:rsidRPr="00C06AEC" w:rsidRDefault="00C06AEC" w:rsidP="00C06AEC">
      <w:pPr>
        <w:widowControl w:val="0"/>
        <w:spacing w:after="0"/>
        <w:jc w:val="both"/>
        <w:rPr>
          <w:rFonts w:ascii="Times New Roman" w:hAnsi="Times New Roman"/>
          <w:sz w:val="24"/>
          <w:szCs w:val="24"/>
        </w:rPr>
      </w:pPr>
      <w:r w:rsidRPr="00C06AEC">
        <w:rPr>
          <w:rFonts w:ascii="Times New Roman" w:hAnsi="Times New Roman"/>
          <w:sz w:val="24"/>
          <w:szCs w:val="24"/>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C06AEC" w:rsidRPr="00C06AEC" w:rsidRDefault="00C06AEC" w:rsidP="00C06AEC">
      <w:pPr>
        <w:pStyle w:val="a5"/>
        <w:widowControl w:val="0"/>
        <w:numPr>
          <w:ilvl w:val="0"/>
          <w:numId w:val="7"/>
        </w:numPr>
        <w:spacing w:after="0"/>
        <w:jc w:val="both"/>
        <w:rPr>
          <w:rFonts w:ascii="Times New Roman" w:hAnsi="Times New Roman"/>
          <w:sz w:val="24"/>
          <w:szCs w:val="24"/>
        </w:rPr>
      </w:pPr>
      <w:r w:rsidRPr="00C06AEC">
        <w:rPr>
          <w:rFonts w:ascii="Times New Roman" w:hAnsi="Times New Roman"/>
          <w:sz w:val="24"/>
          <w:szCs w:val="24"/>
        </w:rPr>
        <w:t>осуществляют выбор принимающей организации;</w:t>
      </w:r>
    </w:p>
    <w:p w:rsidR="00C06AEC" w:rsidRPr="00C06AEC" w:rsidRDefault="00C06AEC" w:rsidP="00C06AEC">
      <w:pPr>
        <w:pStyle w:val="a5"/>
        <w:widowControl w:val="0"/>
        <w:numPr>
          <w:ilvl w:val="0"/>
          <w:numId w:val="7"/>
        </w:numPr>
        <w:spacing w:after="0"/>
        <w:jc w:val="both"/>
        <w:rPr>
          <w:rFonts w:ascii="Times New Roman" w:hAnsi="Times New Roman"/>
          <w:sz w:val="24"/>
          <w:szCs w:val="24"/>
        </w:rPr>
      </w:pPr>
      <w:r w:rsidRPr="00C06AEC">
        <w:rPr>
          <w:rFonts w:ascii="Times New Roman" w:hAnsi="Times New Roman"/>
          <w:sz w:val="24"/>
          <w:szCs w:val="24"/>
        </w:rPr>
        <w:t>обращаются в выбранную организацию с запросом о наличии свободных мест, в том числе с использованием сети Интернет;</w:t>
      </w:r>
    </w:p>
    <w:p w:rsidR="00C06AEC" w:rsidRPr="00C06AEC" w:rsidRDefault="00C06AEC" w:rsidP="00C06AEC">
      <w:pPr>
        <w:pStyle w:val="a5"/>
        <w:widowControl w:val="0"/>
        <w:numPr>
          <w:ilvl w:val="0"/>
          <w:numId w:val="7"/>
        </w:numPr>
        <w:spacing w:after="0"/>
        <w:jc w:val="both"/>
        <w:rPr>
          <w:rFonts w:ascii="Times New Roman" w:hAnsi="Times New Roman"/>
          <w:sz w:val="24"/>
          <w:szCs w:val="24"/>
        </w:rPr>
      </w:pPr>
      <w:r w:rsidRPr="00C06AEC">
        <w:rPr>
          <w:rFonts w:ascii="Times New Roman" w:hAnsi="Times New Roman"/>
          <w:sz w:val="24"/>
          <w:szCs w:val="24"/>
        </w:rPr>
        <w:t>при отсутствии свободных мест в вы</w:t>
      </w:r>
      <w:r w:rsidR="00AE4701">
        <w:rPr>
          <w:rFonts w:ascii="Times New Roman" w:hAnsi="Times New Roman"/>
          <w:sz w:val="24"/>
          <w:szCs w:val="24"/>
        </w:rPr>
        <w:t xml:space="preserve">бранной организации обращаются </w:t>
      </w:r>
      <w:r w:rsidRPr="00C06AEC">
        <w:rPr>
          <w:rFonts w:ascii="Times New Roman" w:hAnsi="Times New Roman"/>
          <w:sz w:val="24"/>
          <w:szCs w:val="24"/>
        </w:rPr>
        <w:t>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C06AEC" w:rsidRPr="00C06AEC" w:rsidRDefault="00C06AEC" w:rsidP="00C06AEC">
      <w:pPr>
        <w:pStyle w:val="a5"/>
        <w:widowControl w:val="0"/>
        <w:numPr>
          <w:ilvl w:val="0"/>
          <w:numId w:val="7"/>
        </w:numPr>
        <w:spacing w:after="0"/>
        <w:jc w:val="both"/>
        <w:rPr>
          <w:rFonts w:ascii="Times New Roman" w:hAnsi="Times New Roman"/>
          <w:sz w:val="24"/>
          <w:szCs w:val="24"/>
        </w:rPr>
      </w:pPr>
      <w:r w:rsidRPr="00C06AEC">
        <w:rPr>
          <w:rFonts w:ascii="Times New Roman" w:hAnsi="Times New Roman"/>
          <w:sz w:val="24"/>
          <w:szCs w:val="24"/>
        </w:rPr>
        <w:t>обращаются в Организацию с заявлением об отчислении учащегося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C06AEC" w:rsidRPr="00C06AEC" w:rsidRDefault="00C06AEC" w:rsidP="00C06AEC">
      <w:pPr>
        <w:widowControl w:val="0"/>
        <w:spacing w:after="0"/>
        <w:jc w:val="both"/>
        <w:rPr>
          <w:rFonts w:ascii="Times New Roman" w:hAnsi="Times New Roman"/>
          <w:sz w:val="24"/>
          <w:szCs w:val="24"/>
        </w:rPr>
      </w:pPr>
      <w:r w:rsidRPr="00C06AEC">
        <w:rPr>
          <w:rFonts w:ascii="Times New Roman" w:hAnsi="Times New Roman"/>
          <w:sz w:val="24"/>
          <w:szCs w:val="24"/>
        </w:rPr>
        <w:t xml:space="preserve">3.2. В заявлении совершеннолетнего учащегося или родителей </w:t>
      </w:r>
      <w:hyperlink r:id="rId8" w:history="1">
        <w:r w:rsidRPr="00C06AEC">
          <w:rPr>
            <w:sz w:val="24"/>
            <w:szCs w:val="24"/>
          </w:rPr>
          <w:t>(законных представителей)</w:t>
        </w:r>
      </w:hyperlink>
      <w:r w:rsidRPr="00C06AEC">
        <w:rPr>
          <w:rFonts w:ascii="Times New Roman" w:hAnsi="Times New Roman"/>
          <w:sz w:val="24"/>
          <w:szCs w:val="24"/>
        </w:rPr>
        <w:t xml:space="preserve"> несовершеннолетнего учащегося об отчислении в порядке перевода в принимающую организацию указываются:</w:t>
      </w:r>
    </w:p>
    <w:p w:rsidR="00C06AEC" w:rsidRPr="00C06AEC" w:rsidRDefault="00C06AEC" w:rsidP="00C06AEC">
      <w:pPr>
        <w:pStyle w:val="a5"/>
        <w:widowControl w:val="0"/>
        <w:numPr>
          <w:ilvl w:val="0"/>
          <w:numId w:val="8"/>
        </w:numPr>
        <w:spacing w:after="0"/>
        <w:jc w:val="both"/>
        <w:rPr>
          <w:rFonts w:ascii="Times New Roman" w:hAnsi="Times New Roman"/>
          <w:sz w:val="24"/>
          <w:szCs w:val="24"/>
        </w:rPr>
      </w:pPr>
      <w:r w:rsidRPr="00C06AEC">
        <w:rPr>
          <w:rFonts w:ascii="Times New Roman" w:hAnsi="Times New Roman"/>
          <w:sz w:val="24"/>
          <w:szCs w:val="24"/>
        </w:rPr>
        <w:t>фамилия, имя, отчество (при наличии) учащегося;</w:t>
      </w:r>
    </w:p>
    <w:p w:rsidR="00C06AEC" w:rsidRPr="00C06AEC" w:rsidRDefault="00C06AEC" w:rsidP="00C06AEC">
      <w:pPr>
        <w:pStyle w:val="a5"/>
        <w:widowControl w:val="0"/>
        <w:numPr>
          <w:ilvl w:val="0"/>
          <w:numId w:val="8"/>
        </w:numPr>
        <w:spacing w:after="0"/>
        <w:jc w:val="both"/>
        <w:rPr>
          <w:rFonts w:ascii="Times New Roman" w:hAnsi="Times New Roman"/>
          <w:sz w:val="24"/>
          <w:szCs w:val="24"/>
        </w:rPr>
      </w:pPr>
      <w:r w:rsidRPr="00C06AEC">
        <w:rPr>
          <w:rFonts w:ascii="Times New Roman" w:hAnsi="Times New Roman"/>
          <w:sz w:val="24"/>
          <w:szCs w:val="24"/>
        </w:rPr>
        <w:t>дата рождения;</w:t>
      </w:r>
    </w:p>
    <w:p w:rsidR="00C06AEC" w:rsidRPr="00C06AEC" w:rsidRDefault="00C06AEC" w:rsidP="00C06AEC">
      <w:pPr>
        <w:pStyle w:val="a5"/>
        <w:widowControl w:val="0"/>
        <w:numPr>
          <w:ilvl w:val="0"/>
          <w:numId w:val="8"/>
        </w:numPr>
        <w:spacing w:after="0"/>
        <w:jc w:val="both"/>
        <w:rPr>
          <w:rFonts w:ascii="Times New Roman" w:hAnsi="Times New Roman"/>
          <w:sz w:val="24"/>
          <w:szCs w:val="24"/>
        </w:rPr>
      </w:pPr>
      <w:r w:rsidRPr="00C06AEC">
        <w:rPr>
          <w:rFonts w:ascii="Times New Roman" w:hAnsi="Times New Roman"/>
          <w:sz w:val="24"/>
          <w:szCs w:val="24"/>
        </w:rPr>
        <w:t>класс;</w:t>
      </w:r>
    </w:p>
    <w:p w:rsidR="00C06AEC" w:rsidRPr="00C06AEC" w:rsidRDefault="00C06AEC" w:rsidP="00C06AEC">
      <w:pPr>
        <w:pStyle w:val="a5"/>
        <w:widowControl w:val="0"/>
        <w:numPr>
          <w:ilvl w:val="0"/>
          <w:numId w:val="8"/>
        </w:numPr>
        <w:spacing w:after="0"/>
        <w:jc w:val="both"/>
        <w:rPr>
          <w:rFonts w:ascii="Times New Roman" w:hAnsi="Times New Roman"/>
          <w:sz w:val="24"/>
          <w:szCs w:val="24"/>
        </w:rPr>
      </w:pPr>
      <w:r w:rsidRPr="00C06AEC">
        <w:rPr>
          <w:rFonts w:ascii="Times New Roman" w:hAnsi="Times New Roman"/>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C06AEC" w:rsidRPr="00C06AEC" w:rsidRDefault="00C06AEC" w:rsidP="00C06AEC">
      <w:pPr>
        <w:widowControl w:val="0"/>
        <w:spacing w:after="0"/>
        <w:jc w:val="both"/>
        <w:rPr>
          <w:rFonts w:ascii="Times New Roman" w:hAnsi="Times New Roman"/>
          <w:sz w:val="24"/>
          <w:szCs w:val="24"/>
        </w:rPr>
      </w:pPr>
      <w:r w:rsidRPr="00C06AEC">
        <w:rPr>
          <w:rFonts w:ascii="Times New Roman" w:hAnsi="Times New Roman"/>
          <w:sz w:val="24"/>
          <w:szCs w:val="24"/>
        </w:rPr>
        <w:t>3.3.</w:t>
      </w:r>
      <w:r w:rsidR="00D6502D">
        <w:rPr>
          <w:rFonts w:ascii="Times New Roman" w:hAnsi="Times New Roman"/>
          <w:sz w:val="24"/>
          <w:szCs w:val="24"/>
        </w:rPr>
        <w:t xml:space="preserve"> </w:t>
      </w:r>
      <w:r w:rsidRPr="00C06AEC">
        <w:rPr>
          <w:rFonts w:ascii="Times New Roman" w:hAnsi="Times New Roman"/>
          <w:sz w:val="24"/>
          <w:szCs w:val="24"/>
        </w:rPr>
        <w:t>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C06AEC" w:rsidRPr="00C06AEC" w:rsidRDefault="00C06AEC" w:rsidP="00C06AEC">
      <w:pPr>
        <w:widowControl w:val="0"/>
        <w:spacing w:after="0"/>
        <w:jc w:val="both"/>
        <w:rPr>
          <w:rFonts w:ascii="Times New Roman" w:hAnsi="Times New Roman"/>
          <w:sz w:val="24"/>
          <w:szCs w:val="24"/>
        </w:rPr>
      </w:pPr>
      <w:r w:rsidRPr="00C06AEC">
        <w:rPr>
          <w:rFonts w:ascii="Times New Roman" w:hAnsi="Times New Roman"/>
          <w:sz w:val="24"/>
          <w:szCs w:val="24"/>
        </w:rPr>
        <w:t>3.</w:t>
      </w:r>
      <w:r w:rsidR="00D6502D">
        <w:rPr>
          <w:rFonts w:ascii="Times New Roman" w:hAnsi="Times New Roman"/>
          <w:sz w:val="24"/>
          <w:szCs w:val="24"/>
        </w:rPr>
        <w:t>4</w:t>
      </w:r>
      <w:r w:rsidRPr="00C06AEC">
        <w:rPr>
          <w:rFonts w:ascii="Times New Roman" w:hAnsi="Times New Roman"/>
          <w:sz w:val="24"/>
          <w:szCs w:val="24"/>
        </w:rPr>
        <w:t>.</w:t>
      </w:r>
      <w:r w:rsidR="00D6502D">
        <w:rPr>
          <w:rFonts w:ascii="Times New Roman" w:hAnsi="Times New Roman"/>
          <w:sz w:val="24"/>
          <w:szCs w:val="24"/>
        </w:rPr>
        <w:t xml:space="preserve"> </w:t>
      </w:r>
      <w:r w:rsidRPr="00C06AEC">
        <w:rPr>
          <w:rFonts w:ascii="Times New Roman" w:hAnsi="Times New Roman"/>
          <w:sz w:val="24"/>
          <w:szCs w:val="24"/>
        </w:rPr>
        <w:t>Организация выдает совершеннолетнему учащемуся или родителям (законным представителям) несовершеннолетнего учащегося следующие документы:</w:t>
      </w:r>
    </w:p>
    <w:p w:rsidR="00C06AEC" w:rsidRPr="00D6502D" w:rsidRDefault="00C06AEC" w:rsidP="00D6502D">
      <w:pPr>
        <w:pStyle w:val="a5"/>
        <w:widowControl w:val="0"/>
        <w:numPr>
          <w:ilvl w:val="0"/>
          <w:numId w:val="9"/>
        </w:numPr>
        <w:spacing w:after="0"/>
        <w:jc w:val="both"/>
        <w:rPr>
          <w:rFonts w:ascii="Times New Roman" w:hAnsi="Times New Roman"/>
          <w:sz w:val="24"/>
          <w:szCs w:val="24"/>
        </w:rPr>
      </w:pPr>
      <w:r w:rsidRPr="00D6502D">
        <w:rPr>
          <w:rFonts w:ascii="Times New Roman" w:hAnsi="Times New Roman"/>
          <w:sz w:val="24"/>
          <w:szCs w:val="24"/>
        </w:rPr>
        <w:t>личное дело учащегося;</w:t>
      </w:r>
    </w:p>
    <w:p w:rsidR="00C06AEC" w:rsidRPr="00D6502D" w:rsidRDefault="00C06AEC" w:rsidP="00D6502D">
      <w:pPr>
        <w:pStyle w:val="a5"/>
        <w:widowControl w:val="0"/>
        <w:numPr>
          <w:ilvl w:val="0"/>
          <w:numId w:val="9"/>
        </w:numPr>
        <w:spacing w:after="0"/>
        <w:jc w:val="both"/>
        <w:rPr>
          <w:rFonts w:ascii="Times New Roman" w:hAnsi="Times New Roman"/>
          <w:sz w:val="24"/>
          <w:szCs w:val="24"/>
        </w:rPr>
      </w:pPr>
      <w:r w:rsidRPr="00D6502D">
        <w:rPr>
          <w:rFonts w:ascii="Times New Roman" w:hAnsi="Times New Roman"/>
          <w:sz w:val="24"/>
          <w:szCs w:val="24"/>
        </w:rPr>
        <w:t xml:space="preserve">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w:t>
      </w:r>
      <w:r w:rsidRPr="00D6502D">
        <w:rPr>
          <w:rFonts w:ascii="Times New Roman" w:hAnsi="Times New Roman"/>
          <w:sz w:val="24"/>
          <w:szCs w:val="24"/>
        </w:rPr>
        <w:lastRenderedPageBreak/>
        <w:t>директора (уполномоченного им лица).</w:t>
      </w:r>
    </w:p>
    <w:p w:rsidR="00C06AEC" w:rsidRPr="00C06AEC" w:rsidRDefault="00C06AEC" w:rsidP="00C06AEC">
      <w:pPr>
        <w:widowControl w:val="0"/>
        <w:spacing w:after="0"/>
        <w:jc w:val="both"/>
        <w:rPr>
          <w:rFonts w:ascii="Times New Roman" w:hAnsi="Times New Roman"/>
          <w:sz w:val="24"/>
          <w:szCs w:val="24"/>
        </w:rPr>
      </w:pPr>
      <w:r w:rsidRPr="00C06AEC">
        <w:rPr>
          <w:rFonts w:ascii="Times New Roman" w:hAnsi="Times New Roman"/>
          <w:sz w:val="24"/>
          <w:szCs w:val="24"/>
        </w:rPr>
        <w:t>3.</w:t>
      </w:r>
      <w:r w:rsidR="00D6502D">
        <w:rPr>
          <w:rFonts w:ascii="Times New Roman" w:hAnsi="Times New Roman"/>
          <w:sz w:val="24"/>
          <w:szCs w:val="24"/>
        </w:rPr>
        <w:t>5</w:t>
      </w:r>
      <w:r w:rsidRPr="00C06AEC">
        <w:rPr>
          <w:rFonts w:ascii="Times New Roman" w:hAnsi="Times New Roman"/>
          <w:sz w:val="24"/>
          <w:szCs w:val="24"/>
        </w:rPr>
        <w:t>.</w:t>
      </w:r>
      <w:r w:rsidR="00D6502D">
        <w:rPr>
          <w:rFonts w:ascii="Times New Roman" w:hAnsi="Times New Roman"/>
          <w:sz w:val="24"/>
          <w:szCs w:val="24"/>
        </w:rPr>
        <w:t xml:space="preserve"> </w:t>
      </w:r>
      <w:r w:rsidRPr="00C06AEC">
        <w:rPr>
          <w:rFonts w:ascii="Times New Roman" w:hAnsi="Times New Roman"/>
          <w:sz w:val="24"/>
          <w:szCs w:val="24"/>
        </w:rPr>
        <w:t xml:space="preserve">Указанные в </w:t>
      </w:r>
      <w:hyperlink r:id="rId9" w:history="1">
        <w:r w:rsidR="00D6502D">
          <w:rPr>
            <w:sz w:val="24"/>
            <w:szCs w:val="24"/>
          </w:rPr>
          <w:t>3.4</w:t>
        </w:r>
      </w:hyperlink>
      <w:r w:rsidRPr="00C06AEC">
        <w:rPr>
          <w:rFonts w:ascii="Times New Roman" w:hAnsi="Times New Roman"/>
          <w:sz w:val="24"/>
          <w:szCs w:val="24"/>
        </w:rPr>
        <w:t xml:space="preserve">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C06AEC" w:rsidRPr="00C06AEC" w:rsidRDefault="00C06AEC" w:rsidP="00C06AEC">
      <w:pPr>
        <w:widowControl w:val="0"/>
        <w:spacing w:after="0"/>
        <w:jc w:val="both"/>
        <w:rPr>
          <w:rFonts w:ascii="Times New Roman" w:hAnsi="Times New Roman"/>
          <w:sz w:val="24"/>
          <w:szCs w:val="24"/>
        </w:rPr>
      </w:pPr>
      <w:r w:rsidRPr="00C06AEC">
        <w:rPr>
          <w:rFonts w:ascii="Times New Roman" w:hAnsi="Times New Roman"/>
          <w:sz w:val="24"/>
          <w:szCs w:val="24"/>
        </w:rPr>
        <w:t>3.5.</w:t>
      </w:r>
      <w:r w:rsidR="004A6EDD">
        <w:rPr>
          <w:rFonts w:ascii="Times New Roman" w:hAnsi="Times New Roman"/>
          <w:sz w:val="24"/>
          <w:szCs w:val="24"/>
        </w:rPr>
        <w:t xml:space="preserve"> </w:t>
      </w:r>
      <w:r w:rsidRPr="00C06AEC">
        <w:rPr>
          <w:rFonts w:ascii="Times New Roman" w:hAnsi="Times New Roman"/>
          <w:sz w:val="24"/>
          <w:szCs w:val="24"/>
        </w:rPr>
        <w:t>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w:t>
      </w:r>
      <w:r w:rsidR="004A6EDD">
        <w:rPr>
          <w:rFonts w:ascii="Times New Roman" w:hAnsi="Times New Roman"/>
          <w:sz w:val="24"/>
          <w:szCs w:val="24"/>
        </w:rPr>
        <w:t>4</w:t>
      </w:r>
      <w:r w:rsidRPr="00C06AEC">
        <w:rPr>
          <w:rFonts w:ascii="Times New Roman" w:hAnsi="Times New Roman"/>
          <w:sz w:val="24"/>
          <w:szCs w:val="24"/>
        </w:rPr>
        <w:t>. настоящего Положения, с указанием даты зачисления и класса.</w:t>
      </w:r>
    </w:p>
    <w:p w:rsidR="00C06AEC" w:rsidRPr="00C06AEC" w:rsidRDefault="00C06AEC" w:rsidP="00C06AEC">
      <w:pPr>
        <w:widowControl w:val="0"/>
        <w:spacing w:after="0"/>
        <w:jc w:val="both"/>
        <w:rPr>
          <w:rFonts w:ascii="Times New Roman" w:hAnsi="Times New Roman"/>
          <w:sz w:val="24"/>
          <w:szCs w:val="24"/>
        </w:rPr>
      </w:pPr>
      <w:r w:rsidRPr="00C06AEC">
        <w:rPr>
          <w:rFonts w:ascii="Times New Roman" w:hAnsi="Times New Roman"/>
          <w:sz w:val="24"/>
          <w:szCs w:val="24"/>
        </w:rPr>
        <w:t>3.6.</w:t>
      </w:r>
      <w:r w:rsidR="004A6EDD">
        <w:rPr>
          <w:rFonts w:ascii="Times New Roman" w:hAnsi="Times New Roman"/>
          <w:sz w:val="24"/>
          <w:szCs w:val="24"/>
        </w:rPr>
        <w:t xml:space="preserve"> </w:t>
      </w:r>
      <w:r w:rsidRPr="00C06AEC">
        <w:rPr>
          <w:rFonts w:ascii="Times New Roman" w:hAnsi="Times New Roman"/>
          <w:sz w:val="24"/>
          <w:szCs w:val="24"/>
        </w:rPr>
        <w:t>Принимающая организация при зачислении учащегося, отчисленного из Организации, в течение двух рабочих дней с даты издания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r w:rsidR="004A6EDD">
        <w:rPr>
          <w:rFonts w:ascii="Times New Roman" w:hAnsi="Times New Roman"/>
          <w:sz w:val="24"/>
          <w:szCs w:val="24"/>
        </w:rPr>
        <w:t>.</w:t>
      </w:r>
    </w:p>
    <w:p w:rsidR="00C06AEC" w:rsidRPr="00AE4701" w:rsidRDefault="00C06AEC" w:rsidP="004A6EDD">
      <w:pPr>
        <w:numPr>
          <w:ilvl w:val="0"/>
          <w:numId w:val="1"/>
        </w:numPr>
        <w:spacing w:before="100" w:beforeAutospacing="1" w:after="288"/>
        <w:jc w:val="center"/>
        <w:rPr>
          <w:rStyle w:val="a6"/>
          <w:rFonts w:ascii="Times New Roman" w:hAnsi="Times New Roman"/>
          <w:sz w:val="24"/>
          <w:szCs w:val="24"/>
        </w:rPr>
      </w:pPr>
      <w:r w:rsidRPr="00AE4701">
        <w:rPr>
          <w:rStyle w:val="a6"/>
          <w:rFonts w:ascii="Times New Roman" w:hAnsi="Times New Roman"/>
          <w:sz w:val="24"/>
          <w:szCs w:val="24"/>
        </w:rPr>
        <w:t>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06AEC" w:rsidRPr="00AE4701" w:rsidRDefault="00C06AEC" w:rsidP="004A6EDD">
      <w:pPr>
        <w:widowControl w:val="0"/>
        <w:spacing w:after="0"/>
        <w:jc w:val="both"/>
        <w:rPr>
          <w:rFonts w:ascii="Times New Roman" w:hAnsi="Times New Roman"/>
          <w:sz w:val="24"/>
          <w:szCs w:val="24"/>
        </w:rPr>
      </w:pPr>
      <w:r w:rsidRPr="00AE4701">
        <w:rPr>
          <w:rFonts w:ascii="Times New Roman" w:hAnsi="Times New Roman"/>
          <w:sz w:val="24"/>
          <w:szCs w:val="24"/>
        </w:rPr>
        <w:t xml:space="preserve">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10" w:history="1">
        <w:r w:rsidRPr="00AE4701">
          <w:rPr>
            <w:rFonts w:ascii="Times New Roman" w:hAnsi="Times New Roman"/>
            <w:sz w:val="24"/>
            <w:szCs w:val="24"/>
          </w:rPr>
          <w:t>2.2.</w:t>
        </w:r>
      </w:hyperlink>
      <w:r w:rsidRPr="00AE4701">
        <w:rPr>
          <w:rFonts w:ascii="Times New Roman" w:hAnsi="Times New Roman"/>
          <w:sz w:val="24"/>
          <w:szCs w:val="24"/>
        </w:rPr>
        <w:t xml:space="preserve"> настоящего Положения.</w:t>
      </w:r>
    </w:p>
    <w:p w:rsidR="00C06AEC" w:rsidRPr="00AE4701" w:rsidRDefault="00C06AEC" w:rsidP="004A6EDD">
      <w:pPr>
        <w:widowControl w:val="0"/>
        <w:spacing w:after="0"/>
        <w:jc w:val="both"/>
        <w:rPr>
          <w:rFonts w:ascii="Times New Roman" w:hAnsi="Times New Roman"/>
          <w:sz w:val="24"/>
          <w:szCs w:val="24"/>
        </w:rPr>
      </w:pPr>
      <w:r w:rsidRPr="00AE4701">
        <w:rPr>
          <w:rFonts w:ascii="Times New Roman" w:hAnsi="Times New Roman"/>
          <w:sz w:val="24"/>
          <w:szCs w:val="24"/>
        </w:rPr>
        <w:t xml:space="preserve">О предстоящем переводе Организация в случае прекращения своей деятельности будет обязана уведомить совершеннолетних учащихся, родителей </w:t>
      </w:r>
      <w:hyperlink r:id="rId11" w:history="1">
        <w:r w:rsidRPr="00AE4701">
          <w:rPr>
            <w:rFonts w:ascii="Times New Roman" w:hAnsi="Times New Roman"/>
            <w:sz w:val="24"/>
            <w:szCs w:val="24"/>
          </w:rPr>
          <w:t>(законных представителей)</w:t>
        </w:r>
      </w:hyperlink>
      <w:r w:rsidRPr="00AE4701">
        <w:rPr>
          <w:rFonts w:ascii="Times New Roman" w:hAnsi="Times New Roman"/>
          <w:sz w:val="24"/>
          <w:szCs w:val="24"/>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разместит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2" w:history="1">
        <w:r w:rsidRPr="00AE4701">
          <w:rPr>
            <w:rFonts w:ascii="Times New Roman" w:hAnsi="Times New Roman"/>
            <w:sz w:val="24"/>
            <w:szCs w:val="24"/>
          </w:rPr>
          <w:t>пункте 2</w:t>
        </w:r>
      </w:hyperlink>
      <w:r w:rsidRPr="00AE4701">
        <w:rPr>
          <w:rFonts w:ascii="Times New Roman" w:hAnsi="Times New Roman"/>
          <w:sz w:val="24"/>
          <w:szCs w:val="24"/>
        </w:rPr>
        <w:t>.2. настоящего Положения, на перевод в принимающую организацию.</w:t>
      </w:r>
    </w:p>
    <w:p w:rsidR="00C06AEC" w:rsidRPr="00AE4701" w:rsidRDefault="00C06AEC" w:rsidP="004A6EDD">
      <w:pPr>
        <w:widowControl w:val="0"/>
        <w:spacing w:after="0"/>
        <w:jc w:val="both"/>
        <w:rPr>
          <w:rFonts w:ascii="Times New Roman" w:hAnsi="Times New Roman"/>
          <w:sz w:val="24"/>
          <w:szCs w:val="24"/>
        </w:rPr>
      </w:pPr>
      <w:r w:rsidRPr="00AE4701">
        <w:rPr>
          <w:rFonts w:ascii="Times New Roman" w:hAnsi="Times New Roman"/>
          <w:sz w:val="24"/>
          <w:szCs w:val="24"/>
        </w:rPr>
        <w:t>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разместить указанное уведомление на своем официальном сайте в сети Интернет:</w:t>
      </w:r>
    </w:p>
    <w:p w:rsidR="004A6EDD" w:rsidRPr="00AE4701" w:rsidRDefault="00C06AEC" w:rsidP="003D313D">
      <w:pPr>
        <w:pStyle w:val="a5"/>
        <w:widowControl w:val="0"/>
        <w:numPr>
          <w:ilvl w:val="0"/>
          <w:numId w:val="10"/>
        </w:numPr>
        <w:spacing w:after="0"/>
        <w:ind w:left="357" w:hanging="357"/>
        <w:jc w:val="both"/>
        <w:rPr>
          <w:rFonts w:ascii="Times New Roman" w:hAnsi="Times New Roman"/>
          <w:sz w:val="24"/>
          <w:szCs w:val="24"/>
        </w:rPr>
      </w:pPr>
      <w:r w:rsidRPr="00AE4701">
        <w:rPr>
          <w:rFonts w:ascii="Times New Roman" w:hAnsi="Times New Roman"/>
          <w:sz w:val="24"/>
          <w:szCs w:val="24"/>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4A6EDD" w:rsidRPr="00AE4701" w:rsidRDefault="00C06AEC" w:rsidP="003D313D">
      <w:pPr>
        <w:pStyle w:val="a5"/>
        <w:widowControl w:val="0"/>
        <w:numPr>
          <w:ilvl w:val="0"/>
          <w:numId w:val="10"/>
        </w:numPr>
        <w:spacing w:after="0"/>
        <w:ind w:left="357" w:hanging="357"/>
        <w:jc w:val="both"/>
        <w:rPr>
          <w:rFonts w:ascii="Times New Roman" w:hAnsi="Times New Roman"/>
          <w:sz w:val="24"/>
          <w:szCs w:val="24"/>
        </w:rPr>
      </w:pPr>
      <w:r w:rsidRPr="00AE4701">
        <w:rPr>
          <w:rFonts w:ascii="Times New Roman" w:hAnsi="Times New Roman"/>
          <w:sz w:val="24"/>
          <w:szCs w:val="24"/>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w:t>
      </w:r>
      <w:r w:rsidRPr="00AE4701">
        <w:rPr>
          <w:rFonts w:ascii="Times New Roman" w:hAnsi="Times New Roman"/>
          <w:sz w:val="24"/>
          <w:szCs w:val="24"/>
        </w:rPr>
        <w:lastRenderedPageBreak/>
        <w:t>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4A6EDD" w:rsidRPr="00AE4701" w:rsidRDefault="00C06AEC" w:rsidP="003D313D">
      <w:pPr>
        <w:pStyle w:val="a5"/>
        <w:widowControl w:val="0"/>
        <w:numPr>
          <w:ilvl w:val="0"/>
          <w:numId w:val="10"/>
        </w:numPr>
        <w:spacing w:after="0"/>
        <w:ind w:left="357" w:hanging="357"/>
        <w:jc w:val="both"/>
        <w:rPr>
          <w:rFonts w:ascii="Times New Roman" w:hAnsi="Times New Roman"/>
          <w:sz w:val="24"/>
          <w:szCs w:val="24"/>
        </w:rPr>
      </w:pPr>
      <w:r w:rsidRPr="00AE4701">
        <w:rPr>
          <w:rFonts w:ascii="Times New Roman" w:hAnsi="Times New Roman"/>
          <w:sz w:val="24"/>
          <w:szCs w:val="24"/>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4A6EDD" w:rsidRPr="00AE4701" w:rsidRDefault="00C06AEC" w:rsidP="003D313D">
      <w:pPr>
        <w:pStyle w:val="a5"/>
        <w:widowControl w:val="0"/>
        <w:numPr>
          <w:ilvl w:val="0"/>
          <w:numId w:val="10"/>
        </w:numPr>
        <w:spacing w:after="0"/>
        <w:ind w:left="357" w:hanging="357"/>
        <w:jc w:val="both"/>
        <w:rPr>
          <w:rFonts w:ascii="Times New Roman" w:hAnsi="Times New Roman"/>
          <w:sz w:val="24"/>
          <w:szCs w:val="24"/>
        </w:rPr>
      </w:pPr>
      <w:r w:rsidRPr="00AE4701">
        <w:rPr>
          <w:rFonts w:ascii="Times New Roman" w:hAnsi="Times New Roman"/>
          <w:sz w:val="24"/>
          <w:szCs w:val="24"/>
        </w:rPr>
        <w:t>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C06AEC" w:rsidRPr="00AE4701" w:rsidRDefault="00C06AEC" w:rsidP="003D313D">
      <w:pPr>
        <w:pStyle w:val="a5"/>
        <w:widowControl w:val="0"/>
        <w:numPr>
          <w:ilvl w:val="0"/>
          <w:numId w:val="10"/>
        </w:numPr>
        <w:spacing w:after="0"/>
        <w:ind w:left="357" w:hanging="357"/>
        <w:jc w:val="both"/>
        <w:rPr>
          <w:rFonts w:ascii="Times New Roman" w:hAnsi="Times New Roman"/>
          <w:sz w:val="24"/>
          <w:szCs w:val="24"/>
        </w:rPr>
      </w:pPr>
      <w:r w:rsidRPr="00AE4701">
        <w:rPr>
          <w:rFonts w:ascii="Times New Roman" w:hAnsi="Times New Roman"/>
          <w:sz w:val="24"/>
          <w:szCs w:val="24"/>
        </w:rPr>
        <w:t>в случае отказа аккредитационного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Организации в государственной аккредитации по соответствующей образовательной программе.</w:t>
      </w:r>
    </w:p>
    <w:p w:rsidR="00C06AEC" w:rsidRPr="00AE4701" w:rsidRDefault="00C06AEC" w:rsidP="004A6EDD">
      <w:pPr>
        <w:widowControl w:val="0"/>
        <w:spacing w:after="0"/>
        <w:jc w:val="both"/>
        <w:rPr>
          <w:rFonts w:ascii="Times New Roman" w:hAnsi="Times New Roman"/>
          <w:sz w:val="24"/>
          <w:szCs w:val="24"/>
        </w:rPr>
      </w:pPr>
      <w:r w:rsidRPr="00AE4701">
        <w:rPr>
          <w:rFonts w:ascii="Times New Roman" w:hAnsi="Times New Roman"/>
          <w:sz w:val="24"/>
          <w:szCs w:val="24"/>
        </w:rPr>
        <w:t>4.</w:t>
      </w:r>
      <w:proofErr w:type="gramStart"/>
      <w:r w:rsidRPr="00AE4701">
        <w:rPr>
          <w:rFonts w:ascii="Times New Roman" w:hAnsi="Times New Roman"/>
          <w:sz w:val="24"/>
          <w:szCs w:val="24"/>
        </w:rPr>
        <w:t>3.Организация</w:t>
      </w:r>
      <w:proofErr w:type="gramEnd"/>
      <w:r w:rsidRPr="00AE4701">
        <w:rPr>
          <w:rFonts w:ascii="Times New Roman" w:hAnsi="Times New Roman"/>
          <w:sz w:val="24"/>
          <w:szCs w:val="24"/>
        </w:rPr>
        <w:t xml:space="preserve">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C06AEC" w:rsidRPr="00AE4701" w:rsidRDefault="00C06AEC" w:rsidP="004A6EDD">
      <w:pPr>
        <w:widowControl w:val="0"/>
        <w:spacing w:after="0"/>
        <w:jc w:val="both"/>
        <w:rPr>
          <w:rFonts w:ascii="Times New Roman" w:hAnsi="Times New Roman"/>
          <w:sz w:val="24"/>
          <w:szCs w:val="24"/>
        </w:rPr>
      </w:pPr>
      <w:r w:rsidRPr="00AE4701">
        <w:rPr>
          <w:rFonts w:ascii="Times New Roman" w:hAnsi="Times New Roman"/>
          <w:sz w:val="24"/>
          <w:szCs w:val="24"/>
        </w:rPr>
        <w:t xml:space="preserve">4.4.Организация будет обязана довести до сведения учащихся и их родителей </w:t>
      </w:r>
      <w:hyperlink r:id="rId13" w:history="1">
        <w:r w:rsidRPr="00AE4701">
          <w:rPr>
            <w:rFonts w:ascii="Times New Roman" w:hAnsi="Times New Roman"/>
            <w:sz w:val="24"/>
            <w:szCs w:val="24"/>
          </w:rPr>
          <w:t>(законных представителей)</w:t>
        </w:r>
      </w:hyperlink>
      <w:r w:rsidRPr="00AE4701">
        <w:rPr>
          <w:rFonts w:ascii="Times New Roman" w:hAnsi="Times New Roman"/>
          <w:sz w:val="24"/>
          <w:szCs w:val="24"/>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w:t>
      </w:r>
      <w:r w:rsidRPr="00AE4701">
        <w:rPr>
          <w:rFonts w:ascii="Times New Roman" w:hAnsi="Times New Roman"/>
          <w:sz w:val="24"/>
          <w:szCs w:val="24"/>
        </w:rPr>
        <w:lastRenderedPageBreak/>
        <w:t>организацией, количество свободных мест.</w:t>
      </w:r>
    </w:p>
    <w:p w:rsidR="00C06AEC" w:rsidRPr="00AE4701" w:rsidRDefault="00C06AEC" w:rsidP="004A6EDD">
      <w:pPr>
        <w:widowControl w:val="0"/>
        <w:spacing w:after="0"/>
        <w:jc w:val="both"/>
        <w:rPr>
          <w:rFonts w:ascii="Times New Roman" w:hAnsi="Times New Roman"/>
          <w:sz w:val="24"/>
          <w:szCs w:val="24"/>
        </w:rPr>
      </w:pPr>
      <w:r w:rsidRPr="00AE4701">
        <w:rPr>
          <w:rFonts w:ascii="Times New Roman" w:hAnsi="Times New Roman"/>
          <w:sz w:val="24"/>
          <w:szCs w:val="24"/>
        </w:rPr>
        <w:t xml:space="preserve">4.5.После получения соответствующих письменных согласий лиц, указанных в </w:t>
      </w:r>
      <w:hyperlink r:id="rId14" w:history="1">
        <w:r w:rsidRPr="00AE4701">
          <w:rPr>
            <w:rFonts w:ascii="Times New Roman" w:hAnsi="Times New Roman"/>
            <w:sz w:val="24"/>
            <w:szCs w:val="24"/>
          </w:rPr>
          <w:t>пункте 2</w:t>
        </w:r>
      </w:hyperlink>
      <w:r w:rsidRPr="00AE4701">
        <w:rPr>
          <w:rFonts w:ascii="Times New Roman" w:hAnsi="Times New Roman"/>
          <w:sz w:val="24"/>
          <w:szCs w:val="24"/>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C06AEC" w:rsidRPr="00AE4701" w:rsidRDefault="00C06AEC" w:rsidP="004A6EDD">
      <w:pPr>
        <w:widowControl w:val="0"/>
        <w:spacing w:after="0"/>
        <w:jc w:val="both"/>
        <w:rPr>
          <w:rFonts w:ascii="Times New Roman" w:hAnsi="Times New Roman"/>
          <w:sz w:val="24"/>
          <w:szCs w:val="24"/>
        </w:rPr>
      </w:pPr>
      <w:r w:rsidRPr="00AE4701">
        <w:rPr>
          <w:rFonts w:ascii="Times New Roman" w:hAnsi="Times New Roman"/>
          <w:sz w:val="24"/>
          <w:szCs w:val="24"/>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C06AEC" w:rsidRPr="00AE4701" w:rsidRDefault="00C06AEC" w:rsidP="004A6EDD">
      <w:pPr>
        <w:widowControl w:val="0"/>
        <w:spacing w:after="0"/>
        <w:jc w:val="both"/>
        <w:rPr>
          <w:rFonts w:ascii="Times New Roman" w:hAnsi="Times New Roman"/>
          <w:sz w:val="24"/>
          <w:szCs w:val="24"/>
        </w:rPr>
      </w:pPr>
      <w:r w:rsidRPr="00AE4701">
        <w:rPr>
          <w:rFonts w:ascii="Times New Roman" w:hAnsi="Times New Roman"/>
          <w:sz w:val="24"/>
          <w:szCs w:val="24"/>
        </w:rPr>
        <w:t xml:space="preserve">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5" w:history="1">
        <w:r w:rsidRPr="00AE4701">
          <w:rPr>
            <w:rFonts w:ascii="Times New Roman" w:hAnsi="Times New Roman"/>
            <w:sz w:val="24"/>
            <w:szCs w:val="24"/>
          </w:rPr>
          <w:t>пункте 2</w:t>
        </w:r>
      </w:hyperlink>
      <w:r w:rsidRPr="00AE4701">
        <w:rPr>
          <w:rFonts w:ascii="Times New Roman" w:hAnsi="Times New Roman"/>
          <w:sz w:val="24"/>
          <w:szCs w:val="24"/>
        </w:rPr>
        <w:t>.2. настоящего Положения, личные дела учащихся.</w:t>
      </w:r>
    </w:p>
    <w:p w:rsidR="00C06AEC" w:rsidRPr="00AE4701" w:rsidRDefault="00C06AEC" w:rsidP="004A6EDD">
      <w:pPr>
        <w:widowControl w:val="0"/>
        <w:spacing w:after="0"/>
        <w:jc w:val="both"/>
        <w:rPr>
          <w:rFonts w:ascii="Times New Roman" w:hAnsi="Times New Roman"/>
          <w:sz w:val="24"/>
          <w:szCs w:val="24"/>
        </w:rPr>
      </w:pPr>
      <w:r w:rsidRPr="00AE4701">
        <w:rPr>
          <w:rFonts w:ascii="Times New Roman" w:hAnsi="Times New Roman"/>
          <w:sz w:val="24"/>
          <w:szCs w:val="24"/>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
    <w:p w:rsidR="00C06AEC" w:rsidRPr="00AE4701" w:rsidRDefault="00C06AEC" w:rsidP="004A6EDD">
      <w:pPr>
        <w:widowControl w:val="0"/>
        <w:spacing w:after="0"/>
        <w:jc w:val="both"/>
        <w:rPr>
          <w:rFonts w:ascii="Times New Roman" w:hAnsi="Times New Roman"/>
          <w:sz w:val="24"/>
          <w:szCs w:val="24"/>
        </w:rPr>
      </w:pPr>
      <w:r w:rsidRPr="00AE4701">
        <w:rPr>
          <w:rFonts w:ascii="Times New Roman" w:hAnsi="Times New Roman"/>
          <w:sz w:val="24"/>
          <w:szCs w:val="24"/>
        </w:rPr>
        <w:t>В распорядительном акте о зачислении делается запись о зачислении учащегося в порядке перевода с указанием Организации, в которой он обучался до перевода, класса, формы обучения.</w:t>
      </w:r>
    </w:p>
    <w:p w:rsidR="004A6EDD" w:rsidRPr="00AE4701" w:rsidRDefault="00C06AEC" w:rsidP="004A6EDD">
      <w:pPr>
        <w:widowControl w:val="0"/>
        <w:spacing w:after="0"/>
        <w:jc w:val="both"/>
        <w:rPr>
          <w:rFonts w:ascii="Times New Roman" w:hAnsi="Times New Roman"/>
          <w:sz w:val="24"/>
          <w:szCs w:val="24"/>
        </w:rPr>
      </w:pPr>
      <w:r w:rsidRPr="00AE4701">
        <w:rPr>
          <w:rFonts w:ascii="Times New Roman" w:hAnsi="Times New Roman"/>
          <w:sz w:val="24"/>
          <w:szCs w:val="24"/>
        </w:rPr>
        <w:t xml:space="preserve">4.9. В принимающей организации на основании переданных личных дел на учащихся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w:t>
      </w:r>
      <w:hyperlink r:id="rId16" w:history="1">
        <w:r w:rsidRPr="00AE4701">
          <w:rPr>
            <w:rFonts w:ascii="Times New Roman" w:hAnsi="Times New Roman"/>
            <w:sz w:val="24"/>
            <w:szCs w:val="24"/>
          </w:rPr>
          <w:t>пункте 2</w:t>
        </w:r>
      </w:hyperlink>
      <w:r w:rsidRPr="00AE4701">
        <w:rPr>
          <w:rFonts w:ascii="Times New Roman" w:hAnsi="Times New Roman"/>
          <w:sz w:val="24"/>
          <w:szCs w:val="24"/>
        </w:rPr>
        <w:t>.2. настоящего Положения.</w:t>
      </w:r>
    </w:p>
    <w:p w:rsidR="00C06AEC" w:rsidRPr="004A6EDD" w:rsidRDefault="00C06AEC" w:rsidP="004A6EDD">
      <w:pPr>
        <w:numPr>
          <w:ilvl w:val="0"/>
          <w:numId w:val="1"/>
        </w:numPr>
        <w:spacing w:before="100" w:beforeAutospacing="1" w:after="288"/>
        <w:jc w:val="center"/>
        <w:rPr>
          <w:rStyle w:val="a6"/>
          <w:rFonts w:ascii="Times New Roman" w:hAnsi="Times New Roman"/>
          <w:bCs w:val="0"/>
          <w:sz w:val="24"/>
          <w:szCs w:val="24"/>
        </w:rPr>
      </w:pPr>
      <w:r w:rsidRPr="004A6EDD">
        <w:rPr>
          <w:rStyle w:val="a6"/>
          <w:rFonts w:ascii="Times New Roman" w:hAnsi="Times New Roman"/>
          <w:sz w:val="24"/>
          <w:szCs w:val="24"/>
        </w:rPr>
        <w:t>Порядок</w:t>
      </w:r>
      <w:r w:rsidRPr="004A6EDD">
        <w:rPr>
          <w:rStyle w:val="a6"/>
          <w:rFonts w:ascii="Times New Roman" w:hAnsi="Times New Roman"/>
          <w:bCs w:val="0"/>
          <w:sz w:val="24"/>
          <w:szCs w:val="24"/>
        </w:rPr>
        <w:t xml:space="preserve"> и основание отчисления учащихся</w:t>
      </w:r>
    </w:p>
    <w:p w:rsidR="00C06AEC" w:rsidRPr="004A6EDD" w:rsidRDefault="00C06AEC" w:rsidP="004A6EDD">
      <w:pPr>
        <w:widowControl w:val="0"/>
        <w:spacing w:after="0"/>
        <w:jc w:val="both"/>
        <w:rPr>
          <w:rFonts w:ascii="Times New Roman" w:hAnsi="Times New Roman"/>
          <w:sz w:val="24"/>
          <w:szCs w:val="24"/>
        </w:rPr>
      </w:pPr>
      <w:r w:rsidRPr="004A6EDD">
        <w:rPr>
          <w:rFonts w:ascii="Times New Roman" w:hAnsi="Times New Roman"/>
          <w:sz w:val="24"/>
          <w:szCs w:val="24"/>
        </w:rPr>
        <w:t>5.1.</w:t>
      </w:r>
      <w:r w:rsidR="004A6EDD" w:rsidRPr="004A6EDD">
        <w:rPr>
          <w:rFonts w:ascii="Times New Roman" w:hAnsi="Times New Roman"/>
          <w:sz w:val="24"/>
          <w:szCs w:val="24"/>
        </w:rPr>
        <w:t xml:space="preserve"> </w:t>
      </w:r>
      <w:r w:rsidRPr="004A6EDD">
        <w:rPr>
          <w:rFonts w:ascii="Times New Roman" w:hAnsi="Times New Roman"/>
          <w:sz w:val="24"/>
          <w:szCs w:val="24"/>
        </w:rPr>
        <w:t>Образовательные отношения прекращаются в связи с отчислением учащегося из Организации:</w:t>
      </w:r>
    </w:p>
    <w:p w:rsidR="00C06AEC" w:rsidRPr="004A6EDD" w:rsidRDefault="00C06AEC" w:rsidP="004A6EDD">
      <w:pPr>
        <w:widowControl w:val="0"/>
        <w:spacing w:after="0"/>
        <w:jc w:val="both"/>
        <w:rPr>
          <w:rFonts w:ascii="Times New Roman" w:hAnsi="Times New Roman"/>
          <w:sz w:val="24"/>
          <w:szCs w:val="24"/>
        </w:rPr>
      </w:pPr>
      <w:r w:rsidRPr="004A6EDD">
        <w:rPr>
          <w:rFonts w:ascii="Times New Roman" w:hAnsi="Times New Roman"/>
          <w:sz w:val="24"/>
          <w:szCs w:val="24"/>
        </w:rPr>
        <w:t>1) в связи с получением образования (завершением обучения);</w:t>
      </w:r>
    </w:p>
    <w:p w:rsidR="00C06AEC" w:rsidRPr="004A6EDD" w:rsidRDefault="00C06AEC" w:rsidP="004A6EDD">
      <w:pPr>
        <w:widowControl w:val="0"/>
        <w:spacing w:after="0"/>
        <w:jc w:val="both"/>
        <w:rPr>
          <w:rFonts w:ascii="Times New Roman" w:hAnsi="Times New Roman"/>
          <w:sz w:val="24"/>
          <w:szCs w:val="24"/>
        </w:rPr>
      </w:pPr>
      <w:r w:rsidRPr="004A6EDD">
        <w:rPr>
          <w:rFonts w:ascii="Times New Roman" w:hAnsi="Times New Roman"/>
          <w:sz w:val="24"/>
          <w:szCs w:val="24"/>
        </w:rPr>
        <w:t>2) досрочно по основаниям, установленным п.5.2 настоящего Положения.</w:t>
      </w:r>
    </w:p>
    <w:p w:rsidR="00C06AEC" w:rsidRPr="004A6EDD" w:rsidRDefault="00C06AEC" w:rsidP="004A6EDD">
      <w:pPr>
        <w:widowControl w:val="0"/>
        <w:spacing w:after="0"/>
        <w:jc w:val="both"/>
        <w:rPr>
          <w:rFonts w:ascii="Times New Roman" w:hAnsi="Times New Roman"/>
          <w:sz w:val="24"/>
          <w:szCs w:val="24"/>
        </w:rPr>
      </w:pPr>
      <w:r w:rsidRPr="004A6EDD">
        <w:rPr>
          <w:rFonts w:ascii="Times New Roman" w:hAnsi="Times New Roman"/>
          <w:sz w:val="24"/>
          <w:szCs w:val="24"/>
        </w:rPr>
        <w:t>5.2.</w:t>
      </w:r>
      <w:r w:rsidR="004A6EDD">
        <w:rPr>
          <w:rFonts w:ascii="Times New Roman" w:hAnsi="Times New Roman"/>
          <w:sz w:val="24"/>
          <w:szCs w:val="24"/>
        </w:rPr>
        <w:t xml:space="preserve"> </w:t>
      </w:r>
      <w:r w:rsidRPr="004A6EDD">
        <w:rPr>
          <w:rFonts w:ascii="Times New Roman" w:hAnsi="Times New Roman"/>
          <w:sz w:val="24"/>
          <w:szCs w:val="24"/>
        </w:rPr>
        <w:t>Образовательные отношения могут быть прекращены досрочно в следующих случаях:</w:t>
      </w:r>
    </w:p>
    <w:p w:rsidR="00C06AEC" w:rsidRPr="004A6EDD" w:rsidRDefault="00C06AEC" w:rsidP="003D313D">
      <w:pPr>
        <w:pStyle w:val="a5"/>
        <w:widowControl w:val="0"/>
        <w:numPr>
          <w:ilvl w:val="0"/>
          <w:numId w:val="11"/>
        </w:numPr>
        <w:spacing w:after="0"/>
        <w:ind w:left="357" w:hanging="357"/>
        <w:jc w:val="both"/>
        <w:rPr>
          <w:rFonts w:ascii="Times New Roman" w:hAnsi="Times New Roman"/>
          <w:sz w:val="24"/>
          <w:szCs w:val="24"/>
        </w:rPr>
      </w:pPr>
      <w:r w:rsidRPr="004A6EDD">
        <w:rPr>
          <w:rFonts w:ascii="Times New Roman" w:hAnsi="Times New Roman"/>
          <w:sz w:val="24"/>
          <w:szCs w:val="24"/>
        </w:rPr>
        <w:t>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C06AEC" w:rsidRPr="004A6EDD" w:rsidRDefault="00C06AEC" w:rsidP="003D313D">
      <w:pPr>
        <w:pStyle w:val="a5"/>
        <w:widowControl w:val="0"/>
        <w:numPr>
          <w:ilvl w:val="0"/>
          <w:numId w:val="11"/>
        </w:numPr>
        <w:spacing w:after="0"/>
        <w:ind w:left="357" w:hanging="357"/>
        <w:jc w:val="both"/>
        <w:rPr>
          <w:rFonts w:ascii="Times New Roman" w:hAnsi="Times New Roman"/>
          <w:sz w:val="24"/>
          <w:szCs w:val="24"/>
        </w:rPr>
      </w:pPr>
      <w:r w:rsidRPr="004A6EDD">
        <w:rPr>
          <w:rFonts w:ascii="Times New Roman" w:hAnsi="Times New Roman"/>
          <w:sz w:val="24"/>
          <w:szCs w:val="24"/>
        </w:rPr>
        <w:t>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C06AEC" w:rsidRPr="004A6EDD" w:rsidRDefault="00C06AEC" w:rsidP="004A6EDD">
      <w:pPr>
        <w:widowControl w:val="0"/>
        <w:spacing w:after="0"/>
        <w:jc w:val="both"/>
        <w:rPr>
          <w:rFonts w:ascii="Times New Roman" w:hAnsi="Times New Roman"/>
          <w:sz w:val="24"/>
          <w:szCs w:val="24"/>
        </w:rPr>
      </w:pPr>
      <w:r w:rsidRPr="004A6EDD">
        <w:rPr>
          <w:rFonts w:ascii="Times New Roman" w:hAnsi="Times New Roman"/>
          <w:sz w:val="24"/>
          <w:szCs w:val="24"/>
        </w:rPr>
        <w:t>5.3.</w:t>
      </w:r>
      <w:r w:rsidR="00AE4701">
        <w:rPr>
          <w:rFonts w:ascii="Times New Roman" w:hAnsi="Times New Roman"/>
          <w:sz w:val="24"/>
          <w:szCs w:val="24"/>
        </w:rPr>
        <w:t xml:space="preserve"> </w:t>
      </w:r>
      <w:r w:rsidRPr="004A6EDD">
        <w:rPr>
          <w:rFonts w:ascii="Times New Roman" w:hAnsi="Times New Roman"/>
          <w:sz w:val="24"/>
          <w:szCs w:val="24"/>
        </w:rPr>
        <w:t xml:space="preserve">Досрочное прекращение образовательных отношений по инициативе совершеннолетнего учащегося или родителей (законных представителей) </w:t>
      </w:r>
      <w:r w:rsidRPr="004A6EDD">
        <w:rPr>
          <w:rFonts w:ascii="Times New Roman" w:hAnsi="Times New Roman"/>
          <w:sz w:val="24"/>
          <w:szCs w:val="24"/>
        </w:rPr>
        <w:lastRenderedPageBreak/>
        <w:t>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C06AEC" w:rsidRPr="004A6EDD" w:rsidRDefault="00C06AEC" w:rsidP="004A6EDD">
      <w:pPr>
        <w:widowControl w:val="0"/>
        <w:spacing w:after="0"/>
        <w:jc w:val="both"/>
        <w:rPr>
          <w:rFonts w:ascii="Times New Roman" w:hAnsi="Times New Roman"/>
          <w:sz w:val="24"/>
          <w:szCs w:val="24"/>
        </w:rPr>
      </w:pPr>
      <w:r w:rsidRPr="004A6EDD">
        <w:rPr>
          <w:rFonts w:ascii="Times New Roman" w:hAnsi="Times New Roman"/>
          <w:sz w:val="24"/>
          <w:szCs w:val="24"/>
        </w:rPr>
        <w:t>5.4.</w:t>
      </w:r>
      <w:r w:rsidR="004A6EDD">
        <w:rPr>
          <w:rFonts w:ascii="Times New Roman" w:hAnsi="Times New Roman"/>
          <w:sz w:val="24"/>
          <w:szCs w:val="24"/>
        </w:rPr>
        <w:t xml:space="preserve"> </w:t>
      </w:r>
      <w:r w:rsidRPr="004A6EDD">
        <w:rPr>
          <w:rFonts w:ascii="Times New Roman" w:hAnsi="Times New Roman"/>
          <w:sz w:val="24"/>
          <w:szCs w:val="24"/>
        </w:rPr>
        <w:t>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w:t>
      </w:r>
    </w:p>
    <w:p w:rsidR="00C06AEC" w:rsidRPr="004A6EDD" w:rsidRDefault="00C06AEC" w:rsidP="004A6EDD">
      <w:pPr>
        <w:widowControl w:val="0"/>
        <w:spacing w:after="0"/>
        <w:jc w:val="both"/>
        <w:rPr>
          <w:rFonts w:ascii="Times New Roman" w:hAnsi="Times New Roman"/>
          <w:sz w:val="24"/>
          <w:szCs w:val="24"/>
        </w:rPr>
      </w:pPr>
      <w:r w:rsidRPr="004A6EDD">
        <w:rPr>
          <w:rFonts w:ascii="Times New Roman" w:hAnsi="Times New Roman"/>
          <w:sz w:val="24"/>
          <w:szCs w:val="24"/>
        </w:rPr>
        <w:t xml:space="preserve">5.5. 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7" w:history="1">
        <w:r w:rsidRPr="004A6EDD">
          <w:rPr>
            <w:rFonts w:ascii="Times New Roman" w:hAnsi="Times New Roman"/>
            <w:sz w:val="24"/>
            <w:szCs w:val="24"/>
          </w:rPr>
          <w:t>Федерального закона от 29.12.2012 N 273-ФЗ (ред. от 03.07.2016) «Об образовании в Российской Федерации»</w:t>
        </w:r>
        <w:r w:rsidR="004A6EDD">
          <w:rPr>
            <w:rFonts w:ascii="Times New Roman" w:hAnsi="Times New Roman"/>
            <w:sz w:val="24"/>
            <w:szCs w:val="24"/>
          </w:rPr>
          <w:t xml:space="preserve"> </w:t>
        </w:r>
      </w:hyperlink>
    </w:p>
    <w:p w:rsidR="00C06AEC" w:rsidRPr="004A6EDD" w:rsidRDefault="00C06AEC" w:rsidP="004A6EDD">
      <w:pPr>
        <w:numPr>
          <w:ilvl w:val="0"/>
          <w:numId w:val="1"/>
        </w:numPr>
        <w:spacing w:before="100" w:beforeAutospacing="1" w:after="288"/>
        <w:jc w:val="center"/>
        <w:rPr>
          <w:rStyle w:val="a6"/>
          <w:rFonts w:ascii="Times New Roman" w:hAnsi="Times New Roman"/>
          <w:sz w:val="24"/>
          <w:szCs w:val="24"/>
        </w:rPr>
      </w:pPr>
      <w:r w:rsidRPr="004A6EDD">
        <w:rPr>
          <w:rStyle w:val="a6"/>
          <w:rFonts w:ascii="Times New Roman" w:hAnsi="Times New Roman"/>
          <w:sz w:val="24"/>
          <w:szCs w:val="24"/>
        </w:rPr>
        <w:t>Порядок и основание восстановления учащихся</w:t>
      </w:r>
    </w:p>
    <w:p w:rsidR="00C06AEC" w:rsidRPr="004A6EDD" w:rsidRDefault="004A6EDD" w:rsidP="004A6EDD">
      <w:pPr>
        <w:widowControl w:val="0"/>
        <w:spacing w:after="0"/>
        <w:jc w:val="both"/>
        <w:rPr>
          <w:rFonts w:ascii="Times New Roman" w:hAnsi="Times New Roman"/>
          <w:sz w:val="24"/>
          <w:szCs w:val="24"/>
        </w:rPr>
      </w:pPr>
      <w:r w:rsidRPr="00924B94">
        <w:rPr>
          <w:rFonts w:ascii="Times New Roman" w:hAnsi="Times New Roman"/>
          <w:sz w:val="24"/>
          <w:szCs w:val="24"/>
        </w:rPr>
        <w:t>6</w:t>
      </w:r>
      <w:r w:rsidR="00C06AEC" w:rsidRPr="00924B94">
        <w:rPr>
          <w:rFonts w:ascii="Times New Roman" w:hAnsi="Times New Roman"/>
          <w:sz w:val="24"/>
          <w:szCs w:val="24"/>
        </w:rPr>
        <w:t>.1.</w:t>
      </w:r>
      <w:r w:rsidR="00AE4701" w:rsidRPr="00924B94">
        <w:rPr>
          <w:rFonts w:ascii="Times New Roman" w:hAnsi="Times New Roman"/>
          <w:sz w:val="24"/>
          <w:szCs w:val="24"/>
        </w:rPr>
        <w:t xml:space="preserve"> </w:t>
      </w:r>
      <w:r w:rsidR="00AD1FFB" w:rsidRPr="004A6EDD">
        <w:rPr>
          <w:rFonts w:ascii="Times New Roman" w:hAnsi="Times New Roman"/>
          <w:sz w:val="24"/>
          <w:szCs w:val="24"/>
        </w:rPr>
        <w:t>Право на восстановление в Организации имеют лица, не</w:t>
      </w:r>
      <w:r w:rsidR="00AD1FFB">
        <w:rPr>
          <w:rFonts w:ascii="Times New Roman" w:hAnsi="Times New Roman"/>
          <w:sz w:val="24"/>
          <w:szCs w:val="24"/>
        </w:rPr>
        <w:t xml:space="preserve"> получившие основного общего </w:t>
      </w:r>
      <w:proofErr w:type="gramStart"/>
      <w:r w:rsidR="00AD1FFB">
        <w:rPr>
          <w:rFonts w:ascii="Times New Roman" w:hAnsi="Times New Roman"/>
          <w:sz w:val="24"/>
          <w:szCs w:val="24"/>
        </w:rPr>
        <w:t>образования</w:t>
      </w:r>
      <w:r w:rsidR="00AD1FFB" w:rsidRPr="004A6EDD">
        <w:rPr>
          <w:rFonts w:ascii="Times New Roman" w:hAnsi="Times New Roman"/>
          <w:sz w:val="24"/>
          <w:szCs w:val="24"/>
        </w:rPr>
        <w:t xml:space="preserve"> </w:t>
      </w:r>
      <w:r w:rsidR="00AD1FFB">
        <w:rPr>
          <w:rFonts w:ascii="Times New Roman" w:hAnsi="Times New Roman"/>
          <w:color w:val="FF0000"/>
          <w:sz w:val="24"/>
          <w:szCs w:val="24"/>
        </w:rPr>
        <w:t>.</w:t>
      </w:r>
      <w:proofErr w:type="gramEnd"/>
    </w:p>
    <w:p w:rsidR="00C06AEC" w:rsidRPr="004A6EDD" w:rsidRDefault="00C06AEC" w:rsidP="004A6EDD">
      <w:pPr>
        <w:widowControl w:val="0"/>
        <w:spacing w:after="0"/>
        <w:jc w:val="both"/>
        <w:rPr>
          <w:rFonts w:ascii="Times New Roman" w:hAnsi="Times New Roman"/>
          <w:sz w:val="24"/>
          <w:szCs w:val="24"/>
        </w:rPr>
      </w:pPr>
      <w:r w:rsidRPr="004A6EDD">
        <w:rPr>
          <w:rFonts w:ascii="Times New Roman" w:hAnsi="Times New Roman"/>
          <w:sz w:val="24"/>
          <w:szCs w:val="24"/>
        </w:rPr>
        <w:t>6.2.</w:t>
      </w:r>
      <w:r w:rsidR="00AE4701">
        <w:rPr>
          <w:rFonts w:ascii="Times New Roman" w:hAnsi="Times New Roman"/>
          <w:sz w:val="24"/>
          <w:szCs w:val="24"/>
        </w:rPr>
        <w:t xml:space="preserve"> </w:t>
      </w:r>
      <w:r w:rsidRPr="004A6EDD">
        <w:rPr>
          <w:rFonts w:ascii="Times New Roman" w:hAnsi="Times New Roman"/>
          <w:sz w:val="24"/>
          <w:szCs w:val="24"/>
        </w:rPr>
        <w:t>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Правилами приема обучающихся в образовательное учреждение.</w:t>
      </w:r>
    </w:p>
    <w:p w:rsidR="00C06AEC" w:rsidRPr="004A6EDD" w:rsidRDefault="00C06AEC" w:rsidP="004A6EDD">
      <w:pPr>
        <w:widowControl w:val="0"/>
        <w:spacing w:after="0"/>
        <w:jc w:val="both"/>
        <w:rPr>
          <w:rFonts w:ascii="Times New Roman" w:hAnsi="Times New Roman"/>
          <w:sz w:val="24"/>
          <w:szCs w:val="24"/>
        </w:rPr>
      </w:pPr>
      <w:r w:rsidRPr="004A6EDD">
        <w:rPr>
          <w:rFonts w:ascii="Times New Roman" w:hAnsi="Times New Roman"/>
          <w:sz w:val="24"/>
          <w:szCs w:val="24"/>
        </w:rPr>
        <w:t>6.</w:t>
      </w:r>
      <w:r w:rsidR="00357797">
        <w:rPr>
          <w:rFonts w:ascii="Times New Roman" w:hAnsi="Times New Roman"/>
          <w:sz w:val="24"/>
          <w:szCs w:val="24"/>
        </w:rPr>
        <w:t>3</w:t>
      </w:r>
      <w:r w:rsidRPr="004A6EDD">
        <w:rPr>
          <w:rFonts w:ascii="Times New Roman" w:hAnsi="Times New Roman"/>
          <w:sz w:val="24"/>
          <w:szCs w:val="24"/>
        </w:rPr>
        <w:t>.</w:t>
      </w:r>
      <w:r w:rsidR="00AE4701">
        <w:rPr>
          <w:rFonts w:ascii="Times New Roman" w:hAnsi="Times New Roman"/>
          <w:sz w:val="24"/>
          <w:szCs w:val="24"/>
        </w:rPr>
        <w:t xml:space="preserve"> </w:t>
      </w:r>
      <w:r w:rsidRPr="004A6EDD">
        <w:rPr>
          <w:rFonts w:ascii="Times New Roman" w:hAnsi="Times New Roman"/>
          <w:sz w:val="24"/>
          <w:szCs w:val="24"/>
        </w:rPr>
        <w:t>Восстановление учащегося осуществляется на основании личного заявления совершеннолетнего обучающегося или родителей (законных представителей) на имя директора.</w:t>
      </w:r>
    </w:p>
    <w:p w:rsidR="00C06AEC" w:rsidRDefault="00C06AEC" w:rsidP="004A6EDD">
      <w:pPr>
        <w:widowControl w:val="0"/>
        <w:spacing w:after="0"/>
        <w:jc w:val="both"/>
        <w:rPr>
          <w:rFonts w:ascii="Times New Roman" w:hAnsi="Times New Roman"/>
          <w:sz w:val="24"/>
          <w:szCs w:val="24"/>
        </w:rPr>
      </w:pPr>
      <w:r w:rsidRPr="004A6EDD">
        <w:rPr>
          <w:rFonts w:ascii="Times New Roman" w:hAnsi="Times New Roman"/>
          <w:sz w:val="24"/>
          <w:szCs w:val="24"/>
        </w:rPr>
        <w:t>6.</w:t>
      </w:r>
      <w:r w:rsidR="00357797">
        <w:rPr>
          <w:rFonts w:ascii="Times New Roman" w:hAnsi="Times New Roman"/>
          <w:sz w:val="24"/>
          <w:szCs w:val="24"/>
        </w:rPr>
        <w:t>4</w:t>
      </w:r>
      <w:r w:rsidRPr="004A6EDD">
        <w:rPr>
          <w:rFonts w:ascii="Times New Roman" w:hAnsi="Times New Roman"/>
          <w:sz w:val="24"/>
          <w:szCs w:val="24"/>
        </w:rPr>
        <w:t>.</w:t>
      </w:r>
      <w:r w:rsidR="00AE4701">
        <w:rPr>
          <w:rFonts w:ascii="Times New Roman" w:hAnsi="Times New Roman"/>
          <w:sz w:val="24"/>
          <w:szCs w:val="24"/>
        </w:rPr>
        <w:t xml:space="preserve"> </w:t>
      </w:r>
      <w:r w:rsidRPr="004A6EDD">
        <w:rPr>
          <w:rFonts w:ascii="Times New Roman" w:hAnsi="Times New Roman"/>
          <w:sz w:val="24"/>
          <w:szCs w:val="24"/>
        </w:rPr>
        <w:t xml:space="preserve">Основанием для восстановления учащегося в Организации является приказ директора о приеме учащегося в Организацию. </w:t>
      </w:r>
    </w:p>
    <w:p w:rsidR="00AE4701" w:rsidRDefault="00AE4701" w:rsidP="00AA3EEB">
      <w:pPr>
        <w:widowControl w:val="0"/>
        <w:spacing w:after="0"/>
        <w:ind w:left="360"/>
        <w:jc w:val="both"/>
        <w:rPr>
          <w:rStyle w:val="a6"/>
          <w:rFonts w:ascii="Times New Roman" w:hAnsi="Times New Roman"/>
          <w:sz w:val="24"/>
          <w:szCs w:val="24"/>
        </w:rPr>
      </w:pPr>
    </w:p>
    <w:p w:rsidR="00AA3EEB" w:rsidRPr="00AA3EEB" w:rsidRDefault="00AA3EEB" w:rsidP="00AA3EEB">
      <w:pPr>
        <w:widowControl w:val="0"/>
        <w:spacing w:after="0"/>
        <w:ind w:left="360"/>
        <w:jc w:val="both"/>
        <w:rPr>
          <w:rStyle w:val="a6"/>
          <w:rFonts w:ascii="Times New Roman" w:hAnsi="Times New Roman"/>
          <w:sz w:val="24"/>
          <w:szCs w:val="24"/>
        </w:rPr>
      </w:pPr>
      <w:r>
        <w:rPr>
          <w:rStyle w:val="a6"/>
          <w:rFonts w:ascii="Times New Roman" w:hAnsi="Times New Roman"/>
          <w:sz w:val="24"/>
          <w:szCs w:val="24"/>
        </w:rPr>
        <w:t xml:space="preserve">7. </w:t>
      </w:r>
      <w:r w:rsidRPr="00AA3EEB">
        <w:rPr>
          <w:rStyle w:val="a6"/>
          <w:rFonts w:ascii="Times New Roman" w:hAnsi="Times New Roman"/>
          <w:sz w:val="24"/>
          <w:szCs w:val="24"/>
        </w:rPr>
        <w:t>Порядок оформления возникновения, приостановления и прекращения отношений между Учреждением, учащимися и их(или) родителями (законными представителями)</w:t>
      </w:r>
    </w:p>
    <w:p w:rsidR="00AA3EEB" w:rsidRPr="00AA3EEB" w:rsidRDefault="00AA3EEB" w:rsidP="00AA3EEB">
      <w:pPr>
        <w:widowControl w:val="0"/>
        <w:spacing w:after="0"/>
        <w:jc w:val="both"/>
        <w:rPr>
          <w:rFonts w:ascii="Times New Roman" w:hAnsi="Times New Roman"/>
          <w:sz w:val="24"/>
          <w:szCs w:val="24"/>
        </w:rPr>
      </w:pPr>
    </w:p>
    <w:p w:rsidR="00AA3EEB" w:rsidRPr="00AA3EEB" w:rsidRDefault="00AA3EEB" w:rsidP="00AA3EEB">
      <w:pPr>
        <w:widowControl w:val="0"/>
        <w:spacing w:after="0"/>
        <w:jc w:val="both"/>
        <w:rPr>
          <w:rFonts w:ascii="Times New Roman" w:hAnsi="Times New Roman"/>
          <w:sz w:val="24"/>
          <w:szCs w:val="24"/>
        </w:rPr>
      </w:pPr>
      <w:r>
        <w:rPr>
          <w:rFonts w:ascii="Times New Roman" w:hAnsi="Times New Roman"/>
          <w:sz w:val="24"/>
          <w:szCs w:val="24"/>
        </w:rPr>
        <w:t>7</w:t>
      </w:r>
      <w:r w:rsidRPr="00AA3EEB">
        <w:rPr>
          <w:rFonts w:ascii="Times New Roman" w:hAnsi="Times New Roman"/>
          <w:sz w:val="24"/>
          <w:szCs w:val="24"/>
        </w:rPr>
        <w:t>.1.</w:t>
      </w:r>
      <w:r w:rsidRPr="00AA3EEB">
        <w:rPr>
          <w:rFonts w:ascii="Times New Roman" w:hAnsi="Times New Roman"/>
          <w:sz w:val="24"/>
          <w:szCs w:val="24"/>
        </w:rPr>
        <w:tab/>
        <w:t>Основанием возникновения образовательных отношений является приказ директора Учреждения о приеме учащегося на обучение в образовательное учреждение.</w:t>
      </w:r>
    </w:p>
    <w:p w:rsidR="00AA3EEB" w:rsidRPr="00AA3EEB" w:rsidRDefault="00AA3EEB" w:rsidP="00AA3EEB">
      <w:pPr>
        <w:widowControl w:val="0"/>
        <w:spacing w:after="0"/>
        <w:jc w:val="both"/>
        <w:rPr>
          <w:rFonts w:ascii="Times New Roman" w:hAnsi="Times New Roman"/>
          <w:sz w:val="24"/>
          <w:szCs w:val="24"/>
        </w:rPr>
      </w:pPr>
      <w:r>
        <w:rPr>
          <w:rFonts w:ascii="Times New Roman" w:hAnsi="Times New Roman"/>
          <w:sz w:val="24"/>
          <w:szCs w:val="24"/>
        </w:rPr>
        <w:t>7</w:t>
      </w:r>
      <w:r w:rsidRPr="00AA3EEB">
        <w:rPr>
          <w:rFonts w:ascii="Times New Roman" w:hAnsi="Times New Roman"/>
          <w:sz w:val="24"/>
          <w:szCs w:val="24"/>
        </w:rPr>
        <w:t>.2.</w:t>
      </w:r>
      <w:r w:rsidRPr="00AA3EEB">
        <w:rPr>
          <w:rFonts w:ascii="Times New Roman" w:hAnsi="Times New Roman"/>
          <w:sz w:val="24"/>
          <w:szCs w:val="24"/>
        </w:rPr>
        <w:tab/>
        <w:t xml:space="preserve">Права и обязанности учащегося, предусмотренные законодательством об образовании и локальными нормативными актами </w:t>
      </w:r>
      <w:proofErr w:type="gramStart"/>
      <w:r w:rsidRPr="00AA3EEB">
        <w:rPr>
          <w:rFonts w:ascii="Times New Roman" w:hAnsi="Times New Roman"/>
          <w:sz w:val="24"/>
          <w:szCs w:val="24"/>
        </w:rPr>
        <w:t>Учреждения,  возникают</w:t>
      </w:r>
      <w:proofErr w:type="gramEnd"/>
      <w:r w:rsidRPr="00AA3EEB">
        <w:rPr>
          <w:rFonts w:ascii="Times New Roman" w:hAnsi="Times New Roman"/>
          <w:sz w:val="24"/>
          <w:szCs w:val="24"/>
        </w:rPr>
        <w:t xml:space="preserve"> у учащегося с момента оформления приказа директора о приеме учащегося на обучение. </w:t>
      </w:r>
    </w:p>
    <w:p w:rsidR="00AA3EEB" w:rsidRPr="00AA3EEB" w:rsidRDefault="00AA3EEB" w:rsidP="00AA3EEB">
      <w:pPr>
        <w:widowControl w:val="0"/>
        <w:spacing w:after="0"/>
        <w:jc w:val="both"/>
        <w:rPr>
          <w:rFonts w:ascii="Times New Roman" w:hAnsi="Times New Roman"/>
          <w:sz w:val="24"/>
          <w:szCs w:val="24"/>
        </w:rPr>
      </w:pPr>
      <w:r>
        <w:rPr>
          <w:rFonts w:ascii="Times New Roman" w:hAnsi="Times New Roman"/>
          <w:sz w:val="24"/>
          <w:szCs w:val="24"/>
        </w:rPr>
        <w:t>7</w:t>
      </w:r>
      <w:r w:rsidRPr="00AA3EEB">
        <w:rPr>
          <w:rFonts w:ascii="Times New Roman" w:hAnsi="Times New Roman"/>
          <w:sz w:val="24"/>
          <w:szCs w:val="24"/>
        </w:rPr>
        <w:t>.3.</w:t>
      </w:r>
      <w:r w:rsidRPr="00AA3EEB">
        <w:rPr>
          <w:rFonts w:ascii="Times New Roman" w:hAnsi="Times New Roman"/>
          <w:sz w:val="24"/>
          <w:szCs w:val="24"/>
        </w:rPr>
        <w:tab/>
        <w:t>Договор об образовании заключается в простой письменной форме между Учреждением и учащимся, зачисляемым на обучение и родителями (законными представителями) несовершеннолетнего учащегося.</w:t>
      </w:r>
    </w:p>
    <w:p w:rsidR="00AA3EEB" w:rsidRPr="00AA3EEB" w:rsidRDefault="00AA3EEB" w:rsidP="00AA3EEB">
      <w:pPr>
        <w:widowControl w:val="0"/>
        <w:spacing w:after="0"/>
        <w:jc w:val="both"/>
        <w:rPr>
          <w:rFonts w:ascii="Times New Roman" w:hAnsi="Times New Roman"/>
          <w:sz w:val="24"/>
          <w:szCs w:val="24"/>
        </w:rPr>
      </w:pPr>
      <w:r>
        <w:rPr>
          <w:rFonts w:ascii="Times New Roman" w:hAnsi="Times New Roman"/>
          <w:sz w:val="24"/>
          <w:szCs w:val="24"/>
        </w:rPr>
        <w:t>7</w:t>
      </w:r>
      <w:r w:rsidRPr="00AA3EEB">
        <w:rPr>
          <w:rFonts w:ascii="Times New Roman" w:hAnsi="Times New Roman"/>
          <w:sz w:val="24"/>
          <w:szCs w:val="24"/>
        </w:rPr>
        <w:t>.4.</w:t>
      </w:r>
      <w:r w:rsidRPr="00AA3EEB">
        <w:rPr>
          <w:rFonts w:ascii="Times New Roman" w:hAnsi="Times New Roman"/>
          <w:sz w:val="24"/>
          <w:szCs w:val="24"/>
        </w:rPr>
        <w:tab/>
        <w:t xml:space="preserve">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срок освоения образовательной программы (продолжительность обучения).</w:t>
      </w:r>
    </w:p>
    <w:p w:rsidR="00AA3EEB" w:rsidRPr="00AA3EEB" w:rsidRDefault="00AA3EEB" w:rsidP="00AA3EEB">
      <w:pPr>
        <w:widowControl w:val="0"/>
        <w:spacing w:after="0"/>
        <w:jc w:val="both"/>
        <w:rPr>
          <w:rFonts w:ascii="Times New Roman" w:hAnsi="Times New Roman"/>
          <w:sz w:val="24"/>
          <w:szCs w:val="24"/>
        </w:rPr>
      </w:pPr>
      <w:r>
        <w:rPr>
          <w:rFonts w:ascii="Times New Roman" w:hAnsi="Times New Roman"/>
          <w:sz w:val="24"/>
          <w:szCs w:val="24"/>
        </w:rPr>
        <w:lastRenderedPageBreak/>
        <w:t>7</w:t>
      </w:r>
      <w:r w:rsidRPr="00AA3EEB">
        <w:rPr>
          <w:rFonts w:ascii="Times New Roman" w:hAnsi="Times New Roman"/>
          <w:sz w:val="24"/>
          <w:szCs w:val="24"/>
        </w:rPr>
        <w:t>.5.</w:t>
      </w:r>
      <w:r w:rsidRPr="00AA3EEB">
        <w:rPr>
          <w:rFonts w:ascii="Times New Roman" w:hAnsi="Times New Roman"/>
          <w:sz w:val="24"/>
          <w:szCs w:val="24"/>
        </w:rPr>
        <w:tab/>
        <w:t xml:space="preserve"> Образовательные отношения изменяются в случае изменения условий получения учащимся образования по конкретной основной образовательной </w:t>
      </w:r>
      <w:proofErr w:type="gramStart"/>
      <w:r w:rsidRPr="00AA3EEB">
        <w:rPr>
          <w:rFonts w:ascii="Times New Roman" w:hAnsi="Times New Roman"/>
          <w:sz w:val="24"/>
          <w:szCs w:val="24"/>
        </w:rPr>
        <w:t>программе,  повлекшего</w:t>
      </w:r>
      <w:proofErr w:type="gramEnd"/>
      <w:r w:rsidRPr="00AA3EEB">
        <w:rPr>
          <w:rFonts w:ascii="Times New Roman" w:hAnsi="Times New Roman"/>
          <w:sz w:val="24"/>
          <w:szCs w:val="24"/>
        </w:rPr>
        <w:t xml:space="preserve"> за собой изменение обязанностей,  взаимных прав и учащегося и Учреждения.</w:t>
      </w:r>
    </w:p>
    <w:p w:rsidR="00AA3EEB" w:rsidRPr="00AA3EEB" w:rsidRDefault="00AA3EEB" w:rsidP="00AA3EEB">
      <w:pPr>
        <w:widowControl w:val="0"/>
        <w:spacing w:after="0"/>
        <w:jc w:val="both"/>
        <w:rPr>
          <w:rFonts w:ascii="Times New Roman" w:hAnsi="Times New Roman"/>
          <w:sz w:val="24"/>
          <w:szCs w:val="24"/>
        </w:rPr>
      </w:pPr>
      <w:r>
        <w:rPr>
          <w:rFonts w:ascii="Times New Roman" w:hAnsi="Times New Roman"/>
          <w:sz w:val="24"/>
          <w:szCs w:val="24"/>
        </w:rPr>
        <w:t>7</w:t>
      </w:r>
      <w:r w:rsidRPr="00AA3EEB">
        <w:rPr>
          <w:rFonts w:ascii="Times New Roman" w:hAnsi="Times New Roman"/>
          <w:sz w:val="24"/>
          <w:szCs w:val="24"/>
        </w:rPr>
        <w:t>.6.</w:t>
      </w:r>
      <w:r w:rsidRPr="00AA3EEB">
        <w:rPr>
          <w:rFonts w:ascii="Times New Roman" w:hAnsi="Times New Roman"/>
          <w:sz w:val="24"/>
          <w:szCs w:val="24"/>
        </w:rPr>
        <w:tab/>
        <w:t>Образовательные отношения могут быть изменены как по инициативе учащегося и их родителей (законных представителей) - заявлению в письменной форме, так и по инициативе Учреждения.</w:t>
      </w:r>
    </w:p>
    <w:p w:rsidR="00AA3EEB" w:rsidRPr="00AA3EEB" w:rsidRDefault="00AA3EEB" w:rsidP="00AA3EEB">
      <w:pPr>
        <w:widowControl w:val="0"/>
        <w:spacing w:after="0"/>
        <w:jc w:val="both"/>
        <w:rPr>
          <w:rFonts w:ascii="Times New Roman" w:hAnsi="Times New Roman"/>
          <w:sz w:val="24"/>
          <w:szCs w:val="24"/>
        </w:rPr>
      </w:pPr>
      <w:r>
        <w:rPr>
          <w:rFonts w:ascii="Times New Roman" w:hAnsi="Times New Roman"/>
          <w:sz w:val="24"/>
          <w:szCs w:val="24"/>
        </w:rPr>
        <w:t>7</w:t>
      </w:r>
      <w:r w:rsidRPr="00AA3EEB">
        <w:rPr>
          <w:rFonts w:ascii="Times New Roman" w:hAnsi="Times New Roman"/>
          <w:sz w:val="24"/>
          <w:szCs w:val="24"/>
        </w:rPr>
        <w:t>.7.</w:t>
      </w:r>
      <w:r w:rsidRPr="00AA3EEB">
        <w:rPr>
          <w:rFonts w:ascii="Times New Roman" w:hAnsi="Times New Roman"/>
          <w:sz w:val="24"/>
          <w:szCs w:val="24"/>
        </w:rPr>
        <w:tab/>
        <w:t xml:space="preserve">Основанием для изменения образовательных отношений является приказ директора. </w:t>
      </w:r>
    </w:p>
    <w:p w:rsidR="00AA3EEB" w:rsidRPr="00AA3EEB" w:rsidRDefault="00AA3EEB" w:rsidP="00AA3EEB">
      <w:pPr>
        <w:widowControl w:val="0"/>
        <w:spacing w:after="0"/>
        <w:jc w:val="both"/>
        <w:rPr>
          <w:rFonts w:ascii="Times New Roman" w:hAnsi="Times New Roman"/>
          <w:sz w:val="24"/>
          <w:szCs w:val="24"/>
        </w:rPr>
      </w:pPr>
      <w:r>
        <w:rPr>
          <w:rFonts w:ascii="Times New Roman" w:hAnsi="Times New Roman"/>
          <w:sz w:val="24"/>
          <w:szCs w:val="24"/>
        </w:rPr>
        <w:t>7</w:t>
      </w:r>
      <w:r w:rsidRPr="00AA3EEB">
        <w:rPr>
          <w:rFonts w:ascii="Times New Roman" w:hAnsi="Times New Roman"/>
          <w:sz w:val="24"/>
          <w:szCs w:val="24"/>
        </w:rPr>
        <w:t xml:space="preserve">.8. В случае прекращения деятельности Учреждения,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Управление образования обеспечивает перевод учащихся с согласия их родителей (законных представителей) в другие  образовательные учреждения, осуществляющие образовательную деятельность по образовательным программам  соответствующих уровня и направленности.  </w:t>
      </w:r>
    </w:p>
    <w:p w:rsidR="00AA3EEB" w:rsidRPr="00AA3EEB" w:rsidRDefault="00AA3EEB" w:rsidP="00AA3EEB">
      <w:pPr>
        <w:widowControl w:val="0"/>
        <w:spacing w:after="0"/>
        <w:jc w:val="both"/>
        <w:rPr>
          <w:rFonts w:ascii="Times New Roman" w:hAnsi="Times New Roman"/>
          <w:sz w:val="24"/>
          <w:szCs w:val="24"/>
        </w:rPr>
      </w:pPr>
      <w:r w:rsidRPr="00AA3EEB">
        <w:rPr>
          <w:rFonts w:ascii="Times New Roman" w:hAnsi="Times New Roman"/>
          <w:sz w:val="24"/>
          <w:szCs w:val="24"/>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Управление образования обеспечивают перевод по заявлению учащихся и их родителей (законных представителей) в другие образовательные учреждения,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p>
    <w:p w:rsidR="00AA3EEB" w:rsidRPr="00AA3EEB" w:rsidRDefault="00AA3EEB" w:rsidP="00AA3EEB">
      <w:pPr>
        <w:widowControl w:val="0"/>
        <w:spacing w:after="0"/>
        <w:jc w:val="both"/>
        <w:rPr>
          <w:rFonts w:ascii="Times New Roman" w:hAnsi="Times New Roman"/>
          <w:sz w:val="24"/>
          <w:szCs w:val="24"/>
        </w:rPr>
      </w:pPr>
      <w:r w:rsidRPr="00AA3EEB">
        <w:rPr>
          <w:rFonts w:ascii="Times New Roman" w:hAnsi="Times New Roman"/>
          <w:sz w:val="24"/>
          <w:szCs w:val="24"/>
        </w:rPr>
        <w:t>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6AEC" w:rsidRPr="004A6EDD" w:rsidRDefault="00C06AEC" w:rsidP="004A6EDD">
      <w:pPr>
        <w:widowControl w:val="0"/>
        <w:spacing w:after="0"/>
        <w:jc w:val="both"/>
        <w:rPr>
          <w:rFonts w:ascii="Times New Roman" w:hAnsi="Times New Roman"/>
          <w:sz w:val="24"/>
          <w:szCs w:val="24"/>
        </w:rPr>
      </w:pPr>
    </w:p>
    <w:p w:rsidR="00C06AEC" w:rsidRDefault="00AA3EEB" w:rsidP="004A6EDD">
      <w:pPr>
        <w:widowControl w:val="0"/>
        <w:spacing w:after="0"/>
        <w:jc w:val="center"/>
        <w:rPr>
          <w:rStyle w:val="a6"/>
          <w:rFonts w:ascii="Times New Roman" w:hAnsi="Times New Roman"/>
          <w:sz w:val="24"/>
          <w:szCs w:val="24"/>
        </w:rPr>
      </w:pPr>
      <w:r>
        <w:rPr>
          <w:rStyle w:val="a6"/>
          <w:rFonts w:ascii="Times New Roman" w:hAnsi="Times New Roman"/>
          <w:sz w:val="24"/>
          <w:szCs w:val="24"/>
        </w:rPr>
        <w:t>8</w:t>
      </w:r>
      <w:r w:rsidR="00C06AEC" w:rsidRPr="004A6EDD">
        <w:rPr>
          <w:rStyle w:val="a6"/>
          <w:rFonts w:ascii="Times New Roman" w:hAnsi="Times New Roman"/>
          <w:sz w:val="24"/>
          <w:szCs w:val="24"/>
        </w:rPr>
        <w:t>. Заключительные положения</w:t>
      </w:r>
    </w:p>
    <w:p w:rsidR="004A6EDD" w:rsidRPr="004A6EDD" w:rsidRDefault="004A6EDD" w:rsidP="004A6EDD">
      <w:pPr>
        <w:widowControl w:val="0"/>
        <w:spacing w:after="0"/>
        <w:jc w:val="center"/>
        <w:rPr>
          <w:rStyle w:val="a6"/>
          <w:rFonts w:ascii="Times New Roman" w:hAnsi="Times New Roman"/>
          <w:sz w:val="24"/>
          <w:szCs w:val="24"/>
        </w:rPr>
      </w:pPr>
    </w:p>
    <w:p w:rsidR="00C06AEC" w:rsidRPr="004A6EDD" w:rsidRDefault="00AA3EEB" w:rsidP="004A6EDD">
      <w:pPr>
        <w:widowControl w:val="0"/>
        <w:spacing w:after="0"/>
        <w:jc w:val="both"/>
        <w:rPr>
          <w:rFonts w:ascii="Times New Roman" w:hAnsi="Times New Roman"/>
          <w:sz w:val="24"/>
          <w:szCs w:val="24"/>
        </w:rPr>
      </w:pPr>
      <w:r>
        <w:rPr>
          <w:rFonts w:ascii="Times New Roman" w:hAnsi="Times New Roman"/>
          <w:sz w:val="24"/>
          <w:szCs w:val="24"/>
        </w:rPr>
        <w:t>8</w:t>
      </w:r>
      <w:r w:rsidR="00C06AEC" w:rsidRPr="004A6EDD">
        <w:rPr>
          <w:rFonts w:ascii="Times New Roman" w:hAnsi="Times New Roman"/>
          <w:sz w:val="24"/>
          <w:szCs w:val="24"/>
        </w:rPr>
        <w:t>.1.</w:t>
      </w:r>
      <w:r w:rsidR="00AE4701">
        <w:rPr>
          <w:rFonts w:ascii="Times New Roman" w:hAnsi="Times New Roman"/>
          <w:sz w:val="24"/>
          <w:szCs w:val="24"/>
        </w:rPr>
        <w:t xml:space="preserve"> Настоящее Положение </w:t>
      </w:r>
      <w:r w:rsidR="00C06AEC" w:rsidRPr="004A6EDD">
        <w:rPr>
          <w:rFonts w:ascii="Times New Roman" w:hAnsi="Times New Roman"/>
          <w:sz w:val="24"/>
          <w:szCs w:val="24"/>
        </w:rPr>
        <w:t>вступают в силу с момента подписания приказа.</w:t>
      </w:r>
    </w:p>
    <w:p w:rsidR="008229B3" w:rsidRDefault="00AA3EEB" w:rsidP="008229B3">
      <w:pPr>
        <w:widowControl w:val="0"/>
        <w:spacing w:after="0"/>
        <w:jc w:val="both"/>
        <w:rPr>
          <w:szCs w:val="24"/>
        </w:rPr>
      </w:pPr>
      <w:r>
        <w:rPr>
          <w:rFonts w:ascii="Times New Roman" w:hAnsi="Times New Roman"/>
          <w:sz w:val="24"/>
          <w:szCs w:val="24"/>
        </w:rPr>
        <w:t>8</w:t>
      </w:r>
      <w:r w:rsidR="00C06AEC" w:rsidRPr="004A6EDD">
        <w:rPr>
          <w:rFonts w:ascii="Times New Roman" w:hAnsi="Times New Roman"/>
          <w:sz w:val="24"/>
          <w:szCs w:val="24"/>
        </w:rPr>
        <w:t>.2.</w:t>
      </w:r>
      <w:r w:rsidR="00AE4701">
        <w:rPr>
          <w:rFonts w:ascii="Times New Roman" w:hAnsi="Times New Roman"/>
          <w:sz w:val="24"/>
          <w:szCs w:val="24"/>
        </w:rPr>
        <w:t xml:space="preserve"> </w:t>
      </w:r>
      <w:r w:rsidR="00C06AEC" w:rsidRPr="004A6EDD">
        <w:rPr>
          <w:rFonts w:ascii="Times New Roman" w:hAnsi="Times New Roman"/>
          <w:sz w:val="24"/>
          <w:szCs w:val="24"/>
        </w:rPr>
        <w:t>Настоящее</w:t>
      </w:r>
      <w:r w:rsidR="00AE4701">
        <w:rPr>
          <w:rFonts w:ascii="Times New Roman" w:hAnsi="Times New Roman"/>
          <w:sz w:val="24"/>
          <w:szCs w:val="24"/>
        </w:rPr>
        <w:t xml:space="preserve"> Положение </w:t>
      </w:r>
      <w:r w:rsidR="00C06AEC" w:rsidRPr="004A6EDD">
        <w:rPr>
          <w:rFonts w:ascii="Times New Roman" w:hAnsi="Times New Roman"/>
          <w:sz w:val="24"/>
          <w:szCs w:val="24"/>
        </w:rPr>
        <w:t>размещается для ознакомления на официальном сайте Организации.</w:t>
      </w:r>
    </w:p>
    <w:p w:rsidR="008229B3" w:rsidRPr="004A6EDD" w:rsidRDefault="008229B3" w:rsidP="008229B3">
      <w:pPr>
        <w:widowControl w:val="0"/>
        <w:spacing w:after="0"/>
        <w:jc w:val="both"/>
        <w:rPr>
          <w:rFonts w:ascii="Times New Roman" w:hAnsi="Times New Roman"/>
          <w:sz w:val="24"/>
          <w:szCs w:val="24"/>
        </w:rPr>
      </w:pPr>
      <w:bookmarkStart w:id="0" w:name="_GoBack"/>
      <w:r>
        <w:rPr>
          <w:rFonts w:ascii="Times New Roman" w:hAnsi="Times New Roman"/>
          <w:sz w:val="24"/>
          <w:szCs w:val="24"/>
        </w:rPr>
        <w:t>8.</w:t>
      </w:r>
      <w:proofErr w:type="gramStart"/>
      <w:r>
        <w:rPr>
          <w:rFonts w:ascii="Times New Roman" w:hAnsi="Times New Roman"/>
          <w:sz w:val="24"/>
          <w:szCs w:val="24"/>
        </w:rPr>
        <w:t>3.</w:t>
      </w:r>
      <w:r w:rsidRPr="004A6EDD">
        <w:rPr>
          <w:rFonts w:ascii="Times New Roman" w:hAnsi="Times New Roman"/>
          <w:sz w:val="24"/>
          <w:szCs w:val="24"/>
        </w:rPr>
        <w:t>Срок</w:t>
      </w:r>
      <w:proofErr w:type="gramEnd"/>
      <w:r w:rsidRPr="004A6EDD">
        <w:rPr>
          <w:rFonts w:ascii="Times New Roman" w:hAnsi="Times New Roman"/>
          <w:sz w:val="24"/>
          <w:szCs w:val="24"/>
        </w:rPr>
        <w:t xml:space="preserve"> действия Положения до внесения изменений.</w:t>
      </w:r>
    </w:p>
    <w:p w:rsidR="008229B3" w:rsidRPr="00992663" w:rsidRDefault="008229B3" w:rsidP="008229B3">
      <w:pPr>
        <w:widowControl w:val="0"/>
        <w:spacing w:after="0"/>
        <w:jc w:val="both"/>
        <w:rPr>
          <w:b/>
          <w:szCs w:val="24"/>
        </w:rPr>
      </w:pPr>
      <w:r w:rsidRPr="008229B3">
        <w:rPr>
          <w:szCs w:val="24"/>
        </w:rPr>
        <w:t>8</w:t>
      </w:r>
      <w:r>
        <w:rPr>
          <w:szCs w:val="24"/>
        </w:rPr>
        <w:t xml:space="preserve">.4. </w:t>
      </w:r>
      <w:r w:rsidRPr="00992663">
        <w:rPr>
          <w:b/>
          <w:szCs w:val="24"/>
        </w:rPr>
        <w:t xml:space="preserve"> </w:t>
      </w:r>
      <w:r w:rsidRPr="00992663">
        <w:rPr>
          <w:b/>
          <w:szCs w:val="24"/>
        </w:rPr>
        <w:t xml:space="preserve">Изменения в Положение могут быть внесены только с учётом мнения совета обучающихся и совета родителей, а также </w:t>
      </w:r>
      <w:r w:rsidRPr="00F31218">
        <w:rPr>
          <w:szCs w:val="24"/>
        </w:rPr>
        <w:t>с учётом мнения Совета школы</w:t>
      </w:r>
    </w:p>
    <w:bookmarkEnd w:id="0"/>
    <w:p w:rsidR="008229B3" w:rsidRDefault="008229B3" w:rsidP="004A6EDD">
      <w:pPr>
        <w:widowControl w:val="0"/>
        <w:spacing w:after="0"/>
        <w:jc w:val="both"/>
        <w:rPr>
          <w:rFonts w:ascii="Times New Roman" w:hAnsi="Times New Roman"/>
          <w:sz w:val="24"/>
          <w:szCs w:val="24"/>
        </w:rPr>
      </w:pPr>
    </w:p>
    <w:p w:rsidR="00AE4701" w:rsidRPr="004A6EDD" w:rsidRDefault="00AE4701" w:rsidP="004A6EDD">
      <w:pPr>
        <w:widowControl w:val="0"/>
        <w:spacing w:after="0"/>
        <w:jc w:val="both"/>
        <w:rPr>
          <w:rFonts w:ascii="Times New Roman" w:hAnsi="Times New Roman"/>
          <w:sz w:val="24"/>
          <w:szCs w:val="24"/>
        </w:rPr>
      </w:pPr>
    </w:p>
    <w:p w:rsidR="008229B3" w:rsidRPr="004A6EDD" w:rsidRDefault="008229B3">
      <w:pPr>
        <w:widowControl w:val="0"/>
        <w:spacing w:after="0"/>
        <w:jc w:val="both"/>
        <w:rPr>
          <w:rFonts w:ascii="Times New Roman" w:hAnsi="Times New Roman"/>
          <w:sz w:val="24"/>
          <w:szCs w:val="24"/>
        </w:rPr>
      </w:pPr>
    </w:p>
    <w:sectPr w:rsidR="008229B3" w:rsidRPr="004A6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C6A"/>
    <w:multiLevelType w:val="hybridMultilevel"/>
    <w:tmpl w:val="0D26E288"/>
    <w:lvl w:ilvl="0" w:tplc="53904D2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03199"/>
    <w:multiLevelType w:val="hybridMultilevel"/>
    <w:tmpl w:val="DF2C5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532E3"/>
    <w:multiLevelType w:val="hybridMultilevel"/>
    <w:tmpl w:val="C1F08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BC3E4E"/>
    <w:multiLevelType w:val="hybridMultilevel"/>
    <w:tmpl w:val="13D29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FB44D9"/>
    <w:multiLevelType w:val="hybridMultilevel"/>
    <w:tmpl w:val="0374F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FF478D"/>
    <w:multiLevelType w:val="hybridMultilevel"/>
    <w:tmpl w:val="3ADC6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0B40C7"/>
    <w:multiLevelType w:val="hybridMultilevel"/>
    <w:tmpl w:val="B8DA1AD0"/>
    <w:lvl w:ilvl="0" w:tplc="38348060">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7609F2"/>
    <w:multiLevelType w:val="hybridMultilevel"/>
    <w:tmpl w:val="944C8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4513C8"/>
    <w:multiLevelType w:val="hybridMultilevel"/>
    <w:tmpl w:val="2D3E2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6051D2"/>
    <w:multiLevelType w:val="hybridMultilevel"/>
    <w:tmpl w:val="585632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66756889"/>
    <w:multiLevelType w:val="hybridMultilevel"/>
    <w:tmpl w:val="408CB028"/>
    <w:lvl w:ilvl="0" w:tplc="8814C788">
      <w:start w:val="1"/>
      <w:numFmt w:val="decimal"/>
      <w:lvlText w:val="%1."/>
      <w:lvlJc w:val="left"/>
      <w:pPr>
        <w:ind w:left="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54A6BE">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CEE728">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447CF2">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706904">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2C53B4">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B241EE">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60FE88">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C25A8C">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C745A53"/>
    <w:multiLevelType w:val="hybridMultilevel"/>
    <w:tmpl w:val="E894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E03B9B"/>
    <w:multiLevelType w:val="hybridMultilevel"/>
    <w:tmpl w:val="20269C20"/>
    <w:lvl w:ilvl="0" w:tplc="368AC9CE">
      <w:start w:val="1"/>
      <w:numFmt w:val="decimal"/>
      <w:lvlText w:val="1.%1."/>
      <w:lvlJc w:val="left"/>
      <w:pPr>
        <w:ind w:left="644"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7567D1E"/>
    <w:multiLevelType w:val="multilevel"/>
    <w:tmpl w:val="7BBEA3EC"/>
    <w:lvl w:ilvl="0">
      <w:start w:val="1"/>
      <w:numFmt w:val="decimal"/>
      <w:lvlText w:val="%1."/>
      <w:lvlJc w:val="left"/>
      <w:pPr>
        <w:ind w:left="502"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3"/>
  </w:num>
  <w:num w:numId="2">
    <w:abstractNumId w:val="12"/>
  </w:num>
  <w:num w:numId="3">
    <w:abstractNumId w:val="12"/>
  </w:num>
  <w:num w:numId="4">
    <w:abstractNumId w:val="9"/>
  </w:num>
  <w:num w:numId="5">
    <w:abstractNumId w:val="6"/>
  </w:num>
  <w:num w:numId="6">
    <w:abstractNumId w:val="7"/>
  </w:num>
  <w:num w:numId="7">
    <w:abstractNumId w:val="11"/>
  </w:num>
  <w:num w:numId="8">
    <w:abstractNumId w:val="5"/>
  </w:num>
  <w:num w:numId="9">
    <w:abstractNumId w:val="3"/>
  </w:num>
  <w:num w:numId="10">
    <w:abstractNumId w:val="2"/>
  </w:num>
  <w:num w:numId="11">
    <w:abstractNumId w:val="8"/>
  </w:num>
  <w:num w:numId="12">
    <w:abstractNumId w:val="0"/>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9A"/>
    <w:rsid w:val="001A3F9A"/>
    <w:rsid w:val="001F0BC7"/>
    <w:rsid w:val="00231D2E"/>
    <w:rsid w:val="00357797"/>
    <w:rsid w:val="003D313D"/>
    <w:rsid w:val="00496743"/>
    <w:rsid w:val="004A6EDD"/>
    <w:rsid w:val="005210A0"/>
    <w:rsid w:val="005E7B01"/>
    <w:rsid w:val="006D4A83"/>
    <w:rsid w:val="008229B3"/>
    <w:rsid w:val="00924B94"/>
    <w:rsid w:val="00AA3EEB"/>
    <w:rsid w:val="00AD1FFB"/>
    <w:rsid w:val="00AE4701"/>
    <w:rsid w:val="00B639DD"/>
    <w:rsid w:val="00C06AEC"/>
    <w:rsid w:val="00D41910"/>
    <w:rsid w:val="00D6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C5564F"/>
  <w15:chartTrackingRefBased/>
  <w15:docId w15:val="{910CD332-5286-4ECC-BA39-72ED2C08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E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C06AEC"/>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C06AEC"/>
    <w:pPr>
      <w:ind w:left="720"/>
      <w:contextualSpacing/>
    </w:pPr>
  </w:style>
  <w:style w:type="character" w:styleId="a6">
    <w:name w:val="Strong"/>
    <w:qFormat/>
    <w:rsid w:val="00C06AEC"/>
    <w:rPr>
      <w:b/>
      <w:bCs/>
    </w:rPr>
  </w:style>
  <w:style w:type="character" w:styleId="a7">
    <w:name w:val="Hyperlink"/>
    <w:uiPriority w:val="99"/>
    <w:unhideWhenUsed/>
    <w:rsid w:val="00C06AEC"/>
    <w:rPr>
      <w:color w:val="0000FF"/>
      <w:u w:val="single"/>
    </w:rPr>
  </w:style>
  <w:style w:type="paragraph" w:styleId="a8">
    <w:name w:val="Normal (Web)"/>
    <w:basedOn w:val="a"/>
    <w:uiPriority w:val="99"/>
    <w:unhideWhenUsed/>
    <w:rsid w:val="00C06AEC"/>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aliases w:val="основа Знак"/>
    <w:link w:val="a3"/>
    <w:uiPriority w:val="1"/>
    <w:locked/>
    <w:rsid w:val="00C06AEC"/>
    <w:rPr>
      <w:rFonts w:ascii="Calibri" w:eastAsia="Times New Roman" w:hAnsi="Calibri" w:cs="Times New Roman"/>
      <w:lang w:eastAsia="ru-RU"/>
    </w:rPr>
  </w:style>
  <w:style w:type="paragraph" w:styleId="a9">
    <w:name w:val="Balloon Text"/>
    <w:basedOn w:val="a"/>
    <w:link w:val="aa"/>
    <w:uiPriority w:val="99"/>
    <w:semiHidden/>
    <w:unhideWhenUsed/>
    <w:rsid w:val="006D4A8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D4A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cgi\online.cgi%3freq=doc&amp;base=LAW&amp;n=99661&amp;rnd=228224.2153922223&amp;dst=100004&amp;fld=134" TargetMode="External"/><Relationship Id="rId13" Type="http://schemas.openxmlformats.org/officeDocument/2006/relationships/hyperlink" Target="file:///C:\Users\user\cgi\online.cgi%3freq=doc&amp;base=LAW&amp;n=99661&amp;rnd=228224.2325220981&amp;dst=10000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user\cgi\online.cgi%3freq=doc&amp;base=LAW&amp;n=99661&amp;rnd=228224.643712480&amp;dst=100004&amp;fld=134" TargetMode="External"/><Relationship Id="rId12" Type="http://schemas.openxmlformats.org/officeDocument/2006/relationships/hyperlink" Target="file:///C:\Users\user\cgi\online.cgi%3freq=doc&amp;base=LAW&amp;n=163030&amp;rnd=228224.1186810517&amp;dst=100016&amp;fld=134" TargetMode="External"/><Relationship Id="rId17" Type="http://schemas.openxmlformats.org/officeDocument/2006/relationships/hyperlink" Target="http://www.consultant.ru/document/cons_doc_LAW_140174/" TargetMode="External"/><Relationship Id="rId2" Type="http://schemas.openxmlformats.org/officeDocument/2006/relationships/numbering" Target="numbering.xml"/><Relationship Id="rId16" Type="http://schemas.openxmlformats.org/officeDocument/2006/relationships/hyperlink" Target="file:///C:\Users\user\cgi\online.cgi%3freq=doc&amp;base=LAW&amp;n=163030&amp;rnd=228224.3159524160&amp;dst=100016&amp;fld=13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user\cgi\online.cgi%3freq=doc&amp;base=LAW&amp;n=99661&amp;rnd=228224.215062826&amp;dst=100004&amp;fld=134" TargetMode="External"/><Relationship Id="rId5" Type="http://schemas.openxmlformats.org/officeDocument/2006/relationships/webSettings" Target="webSettings.xml"/><Relationship Id="rId15" Type="http://schemas.openxmlformats.org/officeDocument/2006/relationships/hyperlink" Target="file:///C:\Users\user\cgi\online.cgi%3freq=doc&amp;base=LAW&amp;n=163030&amp;rnd=228224.824819300&amp;dst=100016&amp;fld=134" TargetMode="External"/><Relationship Id="rId10" Type="http://schemas.openxmlformats.org/officeDocument/2006/relationships/hyperlink" Target="file:///C:\Users\user\cgi\online.cgi%3freq=doc&amp;base=LAW&amp;n=163030&amp;rnd=228224.515011680&amp;dst=100016&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cgi\online.cgi%3freq=doc&amp;base=LAW&amp;n=163030&amp;rnd=228224.1275315789&amp;dst=100031&amp;fld=134" TargetMode="External"/><Relationship Id="rId14" Type="http://schemas.openxmlformats.org/officeDocument/2006/relationships/hyperlink" Target="file:///C:\Users\user\cgi\online.cgi%3freq=doc&amp;base=LAW&amp;n=163030&amp;rnd=228224.2171618026&amp;dst=10001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5B85-1025-4540-ABD3-E66BCD41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3064</Words>
  <Characters>17466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2020-10-12T05:31:00Z</cp:lastPrinted>
  <dcterms:created xsi:type="dcterms:W3CDTF">2020-12-07T13:24:00Z</dcterms:created>
  <dcterms:modified xsi:type="dcterms:W3CDTF">2020-12-07T13:24:00Z</dcterms:modified>
</cp:coreProperties>
</file>